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511" w:rsidRPr="00D10511" w:rsidRDefault="00D10511" w:rsidP="00D10511">
      <w:pPr>
        <w:tabs>
          <w:tab w:val="left" w:pos="14317"/>
        </w:tabs>
        <w:ind w:left="10206" w:right="141"/>
        <w:rPr>
          <w:sz w:val="28"/>
          <w:szCs w:val="28"/>
          <w:lang w:val="ru-RU"/>
        </w:rPr>
      </w:pPr>
      <w:r w:rsidRPr="00D10511">
        <w:rPr>
          <w:sz w:val="28"/>
          <w:szCs w:val="28"/>
          <w:lang w:val="ru-RU"/>
        </w:rPr>
        <w:t xml:space="preserve">Приложение № 1 </w:t>
      </w:r>
    </w:p>
    <w:p w:rsidR="00D10511" w:rsidRPr="00D10511" w:rsidRDefault="00D10511" w:rsidP="00D10511">
      <w:pPr>
        <w:tabs>
          <w:tab w:val="left" w:pos="14317"/>
        </w:tabs>
        <w:ind w:left="10206" w:right="141"/>
        <w:rPr>
          <w:sz w:val="28"/>
          <w:szCs w:val="28"/>
          <w:lang w:val="ru-RU"/>
        </w:rPr>
      </w:pPr>
      <w:r w:rsidRPr="00D10511">
        <w:rPr>
          <w:sz w:val="28"/>
          <w:szCs w:val="28"/>
          <w:lang w:val="ru-RU"/>
        </w:rPr>
        <w:t>УТВЕРЖДЕНЫ</w:t>
      </w:r>
    </w:p>
    <w:p w:rsidR="006B273E" w:rsidRDefault="00D10511" w:rsidP="00D10511">
      <w:pPr>
        <w:tabs>
          <w:tab w:val="left" w:pos="14742"/>
        </w:tabs>
        <w:ind w:left="10206"/>
        <w:rPr>
          <w:sz w:val="28"/>
          <w:szCs w:val="28"/>
          <w:lang w:val="ru-RU"/>
        </w:rPr>
      </w:pPr>
      <w:r w:rsidRPr="00D10511">
        <w:rPr>
          <w:sz w:val="28"/>
          <w:szCs w:val="28"/>
          <w:lang w:val="ru-RU"/>
        </w:rPr>
        <w:t>решением Совета муниципального образования Новокуба</w:t>
      </w:r>
      <w:r>
        <w:rPr>
          <w:sz w:val="28"/>
          <w:szCs w:val="28"/>
          <w:lang w:val="ru-RU"/>
        </w:rPr>
        <w:t>нский район</w:t>
      </w:r>
    </w:p>
    <w:p w:rsidR="00D10511" w:rsidRPr="00D10511" w:rsidRDefault="00D10511" w:rsidP="00D10511">
      <w:pPr>
        <w:tabs>
          <w:tab w:val="left" w:pos="14742"/>
        </w:tabs>
        <w:ind w:left="10206"/>
        <w:rPr>
          <w:sz w:val="28"/>
          <w:szCs w:val="28"/>
          <w:lang w:val="ru-RU"/>
        </w:rPr>
      </w:pPr>
      <w:bookmarkStart w:id="0" w:name="_GoBack"/>
      <w:r>
        <w:rPr>
          <w:sz w:val="28"/>
          <w:szCs w:val="28"/>
          <w:lang w:val="ru-RU"/>
        </w:rPr>
        <w:t>от</w:t>
      </w:r>
      <w:r w:rsidR="006B273E" w:rsidRPr="006B273E">
        <w:rPr>
          <w:sz w:val="28"/>
          <w:szCs w:val="28"/>
          <w:lang w:val="ru-RU"/>
        </w:rPr>
        <w:t xml:space="preserve"> 20 </w:t>
      </w:r>
      <w:r w:rsidR="006B273E">
        <w:rPr>
          <w:sz w:val="28"/>
          <w:szCs w:val="28"/>
          <w:lang w:val="ru-RU"/>
        </w:rPr>
        <w:t xml:space="preserve">апреля </w:t>
      </w:r>
      <w:r>
        <w:rPr>
          <w:sz w:val="28"/>
          <w:szCs w:val="28"/>
          <w:lang w:val="ru-RU"/>
        </w:rPr>
        <w:t>2017</w:t>
      </w:r>
      <w:r w:rsidRPr="00D10511">
        <w:rPr>
          <w:sz w:val="28"/>
          <w:szCs w:val="28"/>
          <w:lang w:val="ru-RU"/>
        </w:rPr>
        <w:t xml:space="preserve"> год №</w:t>
      </w:r>
      <w:r w:rsidR="006B273E">
        <w:rPr>
          <w:sz w:val="28"/>
          <w:szCs w:val="28"/>
          <w:lang w:val="ru-RU"/>
        </w:rPr>
        <w:t xml:space="preserve"> 217</w:t>
      </w:r>
    </w:p>
    <w:bookmarkEnd w:id="0"/>
    <w:p w:rsidR="00D10511" w:rsidRPr="00D10511" w:rsidRDefault="00D10511" w:rsidP="00D10511">
      <w:pPr>
        <w:jc w:val="right"/>
        <w:rPr>
          <w:sz w:val="32"/>
          <w:szCs w:val="32"/>
          <w:lang w:val="ru-RU"/>
        </w:rPr>
      </w:pPr>
    </w:p>
    <w:p w:rsidR="00D10511" w:rsidRPr="00D10511" w:rsidRDefault="00D10511" w:rsidP="00D10511">
      <w:pPr>
        <w:jc w:val="center"/>
        <w:rPr>
          <w:b/>
          <w:bCs/>
          <w:sz w:val="28"/>
          <w:szCs w:val="28"/>
          <w:lang w:val="ru-RU"/>
        </w:rPr>
      </w:pPr>
      <w:r w:rsidRPr="00D10511">
        <w:rPr>
          <w:b/>
          <w:bCs/>
          <w:sz w:val="28"/>
          <w:szCs w:val="28"/>
          <w:lang w:val="ru-RU"/>
        </w:rPr>
        <w:t>ПОКАЗАТЕЛИ ДОХОДОВ БЮДЖЕТА</w:t>
      </w:r>
    </w:p>
    <w:p w:rsidR="00D10511" w:rsidRPr="00D10511" w:rsidRDefault="00631952" w:rsidP="00D10511">
      <w:pPr>
        <w:jc w:val="center"/>
        <w:rPr>
          <w:b/>
          <w:bCs/>
          <w:sz w:val="28"/>
          <w:szCs w:val="28"/>
          <w:lang w:val="ru-RU"/>
        </w:rPr>
      </w:pPr>
      <w:r w:rsidRPr="00D10511">
        <w:rPr>
          <w:b/>
          <w:bCs/>
          <w:sz w:val="28"/>
          <w:szCs w:val="28"/>
          <w:lang w:val="ru-RU"/>
        </w:rPr>
        <w:t xml:space="preserve">муниципального образования Новокубанский район </w:t>
      </w:r>
      <w:r w:rsidR="00D10511">
        <w:rPr>
          <w:b/>
          <w:bCs/>
          <w:sz w:val="28"/>
          <w:szCs w:val="28"/>
          <w:lang w:val="ru-RU"/>
        </w:rPr>
        <w:t>по кодам кл</w:t>
      </w:r>
      <w:r w:rsidR="00D10511" w:rsidRPr="00D10511">
        <w:rPr>
          <w:b/>
          <w:bCs/>
          <w:sz w:val="28"/>
          <w:szCs w:val="28"/>
          <w:lang w:val="ru-RU"/>
        </w:rPr>
        <w:t>ассификации доходов бюджета за 201</w:t>
      </w:r>
      <w:r w:rsidR="00D10511">
        <w:rPr>
          <w:b/>
          <w:bCs/>
          <w:sz w:val="28"/>
          <w:szCs w:val="28"/>
          <w:lang w:val="ru-RU"/>
        </w:rPr>
        <w:t>6</w:t>
      </w:r>
      <w:r w:rsidR="00D10511" w:rsidRPr="00D10511">
        <w:rPr>
          <w:b/>
          <w:bCs/>
          <w:sz w:val="28"/>
          <w:szCs w:val="28"/>
          <w:lang w:val="ru-RU"/>
        </w:rPr>
        <w:t xml:space="preserve"> год</w:t>
      </w:r>
    </w:p>
    <w:p w:rsidR="00D10511" w:rsidRPr="00D10511" w:rsidRDefault="00D10511" w:rsidP="00D10511">
      <w:pPr>
        <w:jc w:val="center"/>
        <w:rPr>
          <w:b/>
          <w:bCs/>
          <w:sz w:val="28"/>
          <w:szCs w:val="28"/>
          <w:lang w:val="ru-RU"/>
        </w:rPr>
      </w:pPr>
    </w:p>
    <w:p w:rsidR="00D10511" w:rsidRDefault="00D10511" w:rsidP="00D10511">
      <w:pPr>
        <w:jc w:val="right"/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proofErr w:type="gramStart"/>
      <w:r>
        <w:rPr>
          <w:sz w:val="28"/>
          <w:szCs w:val="28"/>
        </w:rPr>
        <w:t>тысяч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рублей</w:t>
      </w:r>
      <w:proofErr w:type="spellEnd"/>
      <w:r>
        <w:rPr>
          <w:sz w:val="28"/>
          <w:szCs w:val="28"/>
        </w:rPr>
        <w:t>)</w:t>
      </w:r>
    </w:p>
    <w:tbl>
      <w:tblPr>
        <w:tblW w:w="15345" w:type="dxa"/>
        <w:tblLook w:val="04A0" w:firstRow="1" w:lastRow="0" w:firstColumn="1" w:lastColumn="0" w:noHBand="0" w:noVBand="1"/>
      </w:tblPr>
      <w:tblGrid>
        <w:gridCol w:w="392"/>
        <w:gridCol w:w="6116"/>
        <w:gridCol w:w="909"/>
        <w:gridCol w:w="361"/>
        <w:gridCol w:w="152"/>
        <w:gridCol w:w="1581"/>
        <w:gridCol w:w="960"/>
        <w:gridCol w:w="214"/>
        <w:gridCol w:w="1036"/>
        <w:gridCol w:w="372"/>
        <w:gridCol w:w="1701"/>
        <w:gridCol w:w="1378"/>
        <w:gridCol w:w="173"/>
      </w:tblGrid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1118"/>
          <w:tblHeader/>
        </w:trPr>
        <w:tc>
          <w:tcPr>
            <w:tcW w:w="7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511" w:rsidRDefault="00D1051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Наименование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показателя</w:t>
            </w:r>
            <w:proofErr w:type="spellEnd"/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511" w:rsidRPr="00D10511" w:rsidRDefault="00D1051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D10511">
              <w:rPr>
                <w:color w:val="000000"/>
                <w:lang w:val="ru-RU"/>
              </w:rPr>
              <w:t>Код дохода по бюджетной классификации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511" w:rsidRDefault="00D1051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Утвержденные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назначения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511" w:rsidRDefault="00D1051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Исполнено</w:t>
            </w:r>
            <w:proofErr w:type="spellEnd"/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511" w:rsidRDefault="00D1051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Процент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исполнения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назначения</w:t>
            </w:r>
            <w:proofErr w:type="spellEnd"/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 xml:space="preserve">Доходы бюджета - ВСЕГО: </w:t>
            </w:r>
            <w:r w:rsidRPr="00D10511">
              <w:rPr>
                <w:color w:val="000000"/>
                <w:sz w:val="24"/>
                <w:szCs w:val="24"/>
                <w:lang w:val="ru-RU" w:eastAsia="ru-RU"/>
              </w:rPr>
              <w:br/>
              <w:t>В том числе: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X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1 509 668,14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1 529 666,28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101,32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НАЛОГОВЫЕ И НЕНАЛОГОВЫЕ ДОХОДЫ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000 10000000000000000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371 683,94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392 302,21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105,55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НАЛОГИ НА ПРИБЫЛЬ, ДОХОДЫ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000 10100000000000000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275 235,00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286 045,84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103,93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Налог на прибыль организаций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000 10101000000000110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8 369,08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119,56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000 10101010000000110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8 369,08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119,56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182 10101012020000110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8 369,08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119,56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Налог на доходы физических лиц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000 10102000010000110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268 235,00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277 676,77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103,52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90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182 10102010010000110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262 840,13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272 269,80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103,59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112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182 10102020010000110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3 640,57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3 650,29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100,27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182 10102030010000110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1 517,80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1 520,18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100,16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90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182 10102040010000110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236,50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236,50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000 10300000000000000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600,20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716,56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119,39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000 10302000010000110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600,20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716,56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119,39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67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100 10302230010000110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244,80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244,96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100,07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90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10511">
              <w:rPr>
                <w:color w:val="000000"/>
                <w:sz w:val="24"/>
                <w:szCs w:val="24"/>
                <w:lang w:val="ru-RU" w:eastAsia="ru-RU"/>
              </w:rPr>
              <w:t>инжекторных</w:t>
            </w:r>
            <w:proofErr w:type="spellEnd"/>
            <w:r w:rsidRPr="00D10511">
              <w:rPr>
                <w:color w:val="000000"/>
                <w:sz w:val="24"/>
                <w:szCs w:val="24"/>
                <w:lang w:val="ru-RU"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100 10302240010000110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3,74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67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100 10302250010000110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351,66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504,14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143,36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67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100 10302260010000110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-36,28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#ДЕЛ/0!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НАЛОГИ НА СОВОКУПНЫЙ ДОХОД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000 10500000000000000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38 478,14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103,99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000 10501000000000110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5 889,00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103,32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000 10501010010000110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4 658,35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4 706,63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101,04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182 10501011010000110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4 658,35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4 706,63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101,04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000 10501020010000110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1 041,65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1 055,24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101,31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182 10501021010000110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1 041,65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1 055,24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101,31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Минимальный налог, зачисляемый в бюджеты субъектов Российской Федерации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182 10501050010000110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127,12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#ДЕЛ/0!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000 10502000020000110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19 800,00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20 828,79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105,20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182 10502010020000110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19 780,56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20 804,52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105,18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 xml:space="preserve">Единый налог на вмененный доход для отдельных видов деятельности (за налоговые периоды, истекшие до 1 января 2011 </w:t>
            </w:r>
            <w:r w:rsidRPr="00D10511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года)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182 10502020020000110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19,44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24,26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124,78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Единый сельскохозяйственный налог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000 10503000010000110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11 760,35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102,26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182 10503010010000110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11 499,37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11 759,72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102,26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182 10503020010000110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100,04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ГОСУДАРСТВЕННАЯ ПОШЛИНА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000 10800000000000000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8 860,61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104,24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000 10803000010000110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4 837,82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5 106,59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105,56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182 10803010010000110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4 837,82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5 106,59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105,56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67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188 10806000010000110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8,88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143,02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000 10807000010000110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3 655,98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3 745,14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102,44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90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182 10807010010000110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8,19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1 637,48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321 10807020010000110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3 557,28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3 562,68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100,15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Государственная пошлина за выдачу и обмен паспорта гражданина Российской Федерации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188 10807100010000110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53,19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129,28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243,03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902 10807150010000110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45,00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000 11100000000000000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17 124,75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21 028,47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122,80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000 11103000000000120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410,00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443,68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108,21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905 11103050050000120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410,00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443,68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108,21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90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000 11105000000000120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16 442,55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20 264,95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123,25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67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000 11105010000000120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15 442,55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19 026,94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123,21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90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921 11105013100000120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-3,23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#ДЕЛ/0!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90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992 11105013100000120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10 137,55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12 412,72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122,44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90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921 11105013130000120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-13,65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#ДЕЛ/0!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90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992 11105013130000120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5 305,00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6 631,11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125,00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90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000 11105020000000120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2,57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#ДЕЛ/0!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90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921 11105025050000120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2,57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#ДЕЛ/0!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90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000 11105030000000120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1 235,44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123,54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67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921 11105035050000120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1 235,44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123,54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90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000 11109000000000120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272,20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319,84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117,50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90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000 11109040000000120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272,20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319,84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117,50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90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921 11109045050000120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272,20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319,84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117,50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ПЛАТЕЖИ ПРИ ПОЛЬЗОВАНИИ ПРИРОДНЫМИ РЕСУРСАМИ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000 11200000000000000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2 770,00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3 087,73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111,47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Плата за негативное воздействие на окружающую среду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000 11201000010000120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2 770,00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3 087,73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111,47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048 11201010010000120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231,50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231,50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048 11201020010000120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65,79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65,79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048 11201030010000120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400,91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400,91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048 11201040010000120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2 071,62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2 389,35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115,34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Плата за иные виды негативного воздействия на окружающую среду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048 11201050010000120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0,17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100,53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000 11300000000000000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1 204,69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1 812,19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150,43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Доходы от оказания платных услуг (работ)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000 11301000000000130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239,98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291,49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121,46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Прочие доходы от оказания платных услуг (работ)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000 11301990000000130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239,98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291,49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121,46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902 11301995050000130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239,98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291,49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121,46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Доходы от компенсации затрат государства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000 11302000000000130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964,71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1 520,70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157,63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Прочие доходы от компенсации затрат государства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000 11302990000000130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964,71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1 520,70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157,63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902 11302995050000130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734,12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734,12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905 11302995050000130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9,04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100,02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925 11302995050000130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201,69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757,68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375,67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926 11302995050000130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0,21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100,12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929 11302995050000130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19,64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19,65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000 11400000000000000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24 100,00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26 720,63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110,87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000 11406000000000430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24 100,00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26 720,63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110,87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000 11406010000000430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24 100,00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26 720,63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110,87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992 11406013100000430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25 513,17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107,65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992 11406013130000430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1 207,45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301,86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ШТРАФЫ, САНКЦИИ, ВОЗМЕЩЕНИЕ УЩЕРБА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000 11600000000000000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5 103,84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108,59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000 11603000000000140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72,70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73,30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100,83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67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182 11603010010000140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69,00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69,60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100,87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67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182 11603030010000140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3,70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67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182 11606000010000140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23,00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67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000 11608000010000140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7,00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67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141 11608010010000140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5,00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67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188 11608010010000140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Денежные взыскания (штрафы) за нарушение бюджетного законодательства Российской Федерации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000 11618000000000140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40,85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40,85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910 11618050050000140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40,85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40,85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000 11621000000000140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126,00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67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188 11621050050000140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126,00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112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000 11625000000000140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507,53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517,53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101,97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Денежные взыскания (штрафы) за нарушение законодательства Российской Федерации о недрах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048 11625010010000140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226,00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Денежные взыскания (штрафы) за нарушение законодательства Российской Федерации об особо охраняемых природных территориях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141 11625020010000140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13,00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854 11625030010000140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12,03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16,03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133,25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048 11625050010000140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67,01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67,01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141 11625050010000140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48,00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54,00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112,50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188 11625050010000140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0,50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048 11625060010000140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70,00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 xml:space="preserve">Денежные взыскания (штрафы) за нарушение земельного </w:t>
            </w:r>
            <w:r w:rsidRPr="00D10511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законодательства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321 11625060010000140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70,99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70,99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67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141 11628000010000140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1 498,04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1 752,46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116,98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67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188 11628000010000140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24,75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102,06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000 11630000010000140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124,75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62,38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188 11630030010000140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124,75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62,38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67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000 11633000000000140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53,00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53,00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67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816 11633050050000140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53,00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53,00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67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160 11643000010000140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67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182 11643000010000140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0,20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67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188 11643000010000140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141,65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160,98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113,65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000 11690000000000140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1 995,78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2 190,02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109,73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106 11690050050000140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80,00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141 11690050050000140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320,24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246,34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188 11690050050000140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1 205,00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1 209,00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100,33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819 11690050050000140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6,50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828 11690050050000140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150,00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830 11690050050000140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143,00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143,00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833 11690050050000140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174,29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174,29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</w:t>
            </w:r>
            <w:r w:rsidRPr="00D10511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районов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902 11690050050000140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106,64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106,64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925 11690050050000140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0,36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99,96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ПРОЧИЕ НЕНАЛОГОВЫЕ ДОХОДЫ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000 11700000000000000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449,30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448,20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99,75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Невыясненные поступления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000 11701000000000180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-1,10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#ДЕЛ/0!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902 11701050050000180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-19,28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#ДЕЛ/0!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921 11701050050000180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18,17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#ДЕЛ/0!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Прочие неналоговые доходы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000 11705000000000180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449,30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449,30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921 11705050050000180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449,30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449,30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БЕЗВОЗМЕЗДНЫЕ ПОСТУПЛЕНИЯ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000 20000000000000000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1 137 984,20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1 137 364,07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99,95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000 20200000000000000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1 141 222,72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1 141 155,71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99,99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000 20201000000000151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102 356,20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102 356,20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Дотации на выравнивание бюджетной обеспеченности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000 20201001000000151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102 356,20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102 356,20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905 20201001050000151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102 356,20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102 356,20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000 20202000000000151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66 041,10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65 818,29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99,66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Субсидии бюджетам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000 20202009000000151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3 904,00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3 763,58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96,40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902 20202009050000151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3 904,00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3 763,58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96,40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000 20202051000000151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363,70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363,62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99,98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921 20202051050000151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363,70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363,62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99,98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Субсидии бюджетам на реализацию мероприятий государственной программы Российской Федерации "Доступная среда" на 2011 - 2020 годы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000 20202207000000151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1 609,20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Субсидии бюджетам муниципальных районов на реализацию мероприятий государственной программы Российской Федерации "Доступная среда" на 2011 - 2020 годы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929 20202207050000151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1 609,20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Прочие субсидии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000 20202999000000151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60 164,20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61 691,09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102,54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Прочие субсидии бюджетам муниципальных районов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902 20202999050000151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8 737,30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8 679,36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99,34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Прочие субсидии бюджетам муниципальных районов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905 20202999050000151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17 657,20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17 657,20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Прочие субсидии бюджетам муниципальных районов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925 20202999050000151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25 313,60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25 311,50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99,99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Прочие субсидии бюджетам муниципальных районов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926 20202999050000151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3 701,40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3 701,25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Прочие субсидии бюджетам муниципальных районов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929 20202999050000151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4 754,70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6 341,78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133,38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000 20203000000000151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971 588,20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971 744,00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100,02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000 20203007000000151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72,10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72,10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67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902 20203007050000151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72,10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72,10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000 20203024000000151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878 335,40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880 300,36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100,22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902 20203024050000151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162 481,60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165 047,46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101,58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921 20203024050000151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506,20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505,48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99,86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925 20203024050000151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715 121,00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714 495,28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99,91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926 20203024050000151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33,70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33,70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929 20203024050000151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192,90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218,44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113,24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000 20203027000000151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78 417,80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78 360,21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99,93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925 20203027050000151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78 417,80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78 360,21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99,93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67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000 20203029000000151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8 109,70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7 458,02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91,96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90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925 20203029050000151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8 109,70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7 458,02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91,96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67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Субвенции бюджетам муниципальных образований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000 20203115000000151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305,10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99,70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67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902 20203115050000151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305,10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99,70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67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000 20203119000000151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4 602,70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4 598,22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99,90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67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902 20203119050000151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4 602,70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4 598,22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99,90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Субвенции бюджетам на проведение Всероссийской сельскохозяйственной переписи в 2016 году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000 20203121000000151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1 744,50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650,00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37,26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Субвенции бюджетам муниципальных районов на проведение Всероссийской сельскохозяйственной переписи в 2016 году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902 20203121050000151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1 744,50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650,00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37,26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Иные межбюджетные трансферты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000 20204000000000151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1 237,22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1 237,22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67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000 20204014000000151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567,82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567,82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67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910 20204014050000151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17,82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17,82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67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920 20204014050000151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550,00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000 20204999000000151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669,40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669,40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902 20204999050000151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17,10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925 20204999050000151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652,30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652,30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ПРОЧИЕ БЕЗВОЗМЕЗДНЫЕ ПОСТУПЛЕНИЯ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000 20700000000000000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50,00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000 20705000050000180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50,00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255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Прочие безвозмездные поступления в бюджеты муниципальных районов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902 20705030050000180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50,00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000 21900000000000000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-3 298,52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-3 821,64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115,86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902 21905000050000151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-2 947,54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-2 947,54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925 21905000050000151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-232,58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-755,49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324,82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926 21905000050000151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-105,88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-106,09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100,20</w:t>
            </w:r>
          </w:p>
        </w:tc>
      </w:tr>
      <w:tr w:rsidR="00D10511" w:rsidRPr="00D10511" w:rsidTr="00545F0E">
        <w:trPr>
          <w:gridBefore w:val="1"/>
          <w:gridAfter w:val="1"/>
          <w:wBefore w:w="392" w:type="dxa"/>
          <w:wAfter w:w="173" w:type="dxa"/>
          <w:trHeight w:val="450"/>
        </w:trPr>
        <w:tc>
          <w:tcPr>
            <w:tcW w:w="7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511" w:rsidRPr="00D10511" w:rsidRDefault="00D10511" w:rsidP="00D10511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929 21905000050000151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-12,53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-12,53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511" w:rsidRPr="00D10511" w:rsidRDefault="00D10511" w:rsidP="00D10511">
            <w:pPr>
              <w:widowControl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D10511">
              <w:rPr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</w:tr>
      <w:tr w:rsidR="00545F0E" w:rsidTr="00545F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89"/>
        </w:trPr>
        <w:tc>
          <w:tcPr>
            <w:tcW w:w="65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5F0E" w:rsidRPr="006B273E" w:rsidRDefault="00545F0E">
            <w:pPr>
              <w:rPr>
                <w:sz w:val="28"/>
                <w:szCs w:val="28"/>
                <w:lang w:val="ru-RU"/>
              </w:rPr>
            </w:pPr>
          </w:p>
          <w:p w:rsidR="00545F0E" w:rsidRPr="006B273E" w:rsidRDefault="00545F0E">
            <w:pPr>
              <w:rPr>
                <w:sz w:val="28"/>
                <w:szCs w:val="28"/>
                <w:lang w:val="ru-RU"/>
              </w:rPr>
            </w:pPr>
          </w:p>
          <w:p w:rsidR="00545F0E" w:rsidRPr="006B273E" w:rsidRDefault="00545F0E">
            <w:pPr>
              <w:rPr>
                <w:sz w:val="28"/>
                <w:szCs w:val="28"/>
                <w:lang w:val="ru-RU"/>
              </w:rPr>
            </w:pPr>
          </w:p>
          <w:p w:rsidR="00545F0E" w:rsidRPr="00545F0E" w:rsidRDefault="00545F0E">
            <w:pPr>
              <w:rPr>
                <w:sz w:val="28"/>
                <w:szCs w:val="28"/>
                <w:lang w:val="ru-RU"/>
              </w:rPr>
            </w:pPr>
            <w:r w:rsidRPr="00545F0E">
              <w:rPr>
                <w:sz w:val="28"/>
                <w:szCs w:val="28"/>
                <w:lang w:val="ru-RU"/>
              </w:rPr>
              <w:t>Заместитель главы муниципального образования  Новокубанский район, начальник финансового управления  администрации муниципального образования  Новокубанский район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5F0E" w:rsidRPr="00545F0E" w:rsidRDefault="00545F0E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5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5F0E" w:rsidRPr="00545F0E" w:rsidRDefault="00545F0E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545F0E" w:rsidRPr="00545F0E" w:rsidRDefault="00545F0E">
            <w:pPr>
              <w:rPr>
                <w:rFonts w:ascii="Arial" w:hAnsi="Arial"/>
                <w:sz w:val="28"/>
                <w:szCs w:val="28"/>
                <w:lang w:val="ru-RU"/>
              </w:rPr>
            </w:pP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545F0E" w:rsidRPr="00545F0E" w:rsidRDefault="00545F0E">
            <w:pPr>
              <w:rPr>
                <w:rFonts w:ascii="Arial" w:hAnsi="Arial"/>
                <w:sz w:val="28"/>
                <w:szCs w:val="28"/>
                <w:lang w:val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545F0E" w:rsidRPr="00545F0E" w:rsidRDefault="00545F0E">
            <w:pPr>
              <w:rPr>
                <w:rFonts w:ascii="Arial" w:hAnsi="Arial"/>
                <w:sz w:val="28"/>
                <w:szCs w:val="28"/>
                <w:lang w:val="ru-RU"/>
              </w:rPr>
            </w:pPr>
          </w:p>
        </w:tc>
        <w:tc>
          <w:tcPr>
            <w:tcW w:w="362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545F0E" w:rsidRDefault="00545F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Е.В.Афонина</w:t>
            </w:r>
          </w:p>
        </w:tc>
      </w:tr>
    </w:tbl>
    <w:p w:rsidR="00D10511" w:rsidRDefault="00D10511" w:rsidP="00F77C82">
      <w:pPr>
        <w:spacing w:after="240"/>
        <w:ind w:firstLine="851"/>
        <w:jc w:val="both"/>
        <w:rPr>
          <w:sz w:val="28"/>
          <w:szCs w:val="28"/>
          <w:lang w:val="ru-RU"/>
        </w:rPr>
      </w:pPr>
    </w:p>
    <w:p w:rsidR="00545F0E" w:rsidRPr="00BF6A10" w:rsidRDefault="00545F0E" w:rsidP="00BF6A10"/>
    <w:sectPr w:rsidR="00545F0E" w:rsidRPr="00BF6A10" w:rsidSect="00D10511">
      <w:pgSz w:w="16838" w:h="11906" w:orient="landscape"/>
      <w:pgMar w:top="1701" w:right="1134" w:bottom="850" w:left="85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D2492"/>
    <w:multiLevelType w:val="hybridMultilevel"/>
    <w:tmpl w:val="806E8BBC"/>
    <w:lvl w:ilvl="0" w:tplc="2AEAC17A">
      <w:start w:val="1"/>
      <w:numFmt w:val="decimal"/>
      <w:lvlText w:val="%1)"/>
      <w:lvlJc w:val="left"/>
      <w:pPr>
        <w:ind w:left="101" w:hanging="31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F01AA3E6">
      <w:numFmt w:val="bullet"/>
      <w:lvlText w:val="•"/>
      <w:lvlJc w:val="left"/>
      <w:pPr>
        <w:ind w:left="1046" w:hanging="317"/>
      </w:pPr>
      <w:rPr>
        <w:rFonts w:hint="default"/>
      </w:rPr>
    </w:lvl>
    <w:lvl w:ilvl="2" w:tplc="195E7FA6">
      <w:numFmt w:val="bullet"/>
      <w:lvlText w:val="•"/>
      <w:lvlJc w:val="left"/>
      <w:pPr>
        <w:ind w:left="1992" w:hanging="317"/>
      </w:pPr>
      <w:rPr>
        <w:rFonts w:hint="default"/>
      </w:rPr>
    </w:lvl>
    <w:lvl w:ilvl="3" w:tplc="A3EE509E">
      <w:numFmt w:val="bullet"/>
      <w:lvlText w:val="•"/>
      <w:lvlJc w:val="left"/>
      <w:pPr>
        <w:ind w:left="2938" w:hanging="317"/>
      </w:pPr>
      <w:rPr>
        <w:rFonts w:hint="default"/>
      </w:rPr>
    </w:lvl>
    <w:lvl w:ilvl="4" w:tplc="374229C6">
      <w:numFmt w:val="bullet"/>
      <w:lvlText w:val="•"/>
      <w:lvlJc w:val="left"/>
      <w:pPr>
        <w:ind w:left="3884" w:hanging="317"/>
      </w:pPr>
      <w:rPr>
        <w:rFonts w:hint="default"/>
      </w:rPr>
    </w:lvl>
    <w:lvl w:ilvl="5" w:tplc="0776B33C">
      <w:numFmt w:val="bullet"/>
      <w:lvlText w:val="•"/>
      <w:lvlJc w:val="left"/>
      <w:pPr>
        <w:ind w:left="4830" w:hanging="317"/>
      </w:pPr>
      <w:rPr>
        <w:rFonts w:hint="default"/>
      </w:rPr>
    </w:lvl>
    <w:lvl w:ilvl="6" w:tplc="79844080">
      <w:numFmt w:val="bullet"/>
      <w:lvlText w:val="•"/>
      <w:lvlJc w:val="left"/>
      <w:pPr>
        <w:ind w:left="5776" w:hanging="317"/>
      </w:pPr>
      <w:rPr>
        <w:rFonts w:hint="default"/>
      </w:rPr>
    </w:lvl>
    <w:lvl w:ilvl="7" w:tplc="DF86DD4A">
      <w:numFmt w:val="bullet"/>
      <w:lvlText w:val="•"/>
      <w:lvlJc w:val="left"/>
      <w:pPr>
        <w:ind w:left="6722" w:hanging="317"/>
      </w:pPr>
      <w:rPr>
        <w:rFonts w:hint="default"/>
      </w:rPr>
    </w:lvl>
    <w:lvl w:ilvl="8" w:tplc="03868582">
      <w:numFmt w:val="bullet"/>
      <w:lvlText w:val="•"/>
      <w:lvlJc w:val="left"/>
      <w:pPr>
        <w:ind w:left="7668" w:hanging="317"/>
      </w:pPr>
      <w:rPr>
        <w:rFonts w:hint="default"/>
      </w:rPr>
    </w:lvl>
  </w:abstractNum>
  <w:abstractNum w:abstractNumId="1">
    <w:nsid w:val="22E2747D"/>
    <w:multiLevelType w:val="hybridMultilevel"/>
    <w:tmpl w:val="7DF47D50"/>
    <w:lvl w:ilvl="0" w:tplc="F52A1832">
      <w:start w:val="1"/>
      <w:numFmt w:val="decimal"/>
      <w:lvlText w:val="%1."/>
      <w:lvlJc w:val="left"/>
      <w:pPr>
        <w:ind w:left="101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F000390">
      <w:numFmt w:val="bullet"/>
      <w:lvlText w:val="•"/>
      <w:lvlJc w:val="left"/>
      <w:pPr>
        <w:ind w:left="1046" w:hanging="286"/>
      </w:pPr>
      <w:rPr>
        <w:rFonts w:hint="default"/>
      </w:rPr>
    </w:lvl>
    <w:lvl w:ilvl="2" w:tplc="2892C56A">
      <w:numFmt w:val="bullet"/>
      <w:lvlText w:val="•"/>
      <w:lvlJc w:val="left"/>
      <w:pPr>
        <w:ind w:left="1992" w:hanging="286"/>
      </w:pPr>
      <w:rPr>
        <w:rFonts w:hint="default"/>
      </w:rPr>
    </w:lvl>
    <w:lvl w:ilvl="3" w:tplc="00CCEBE6">
      <w:numFmt w:val="bullet"/>
      <w:lvlText w:val="•"/>
      <w:lvlJc w:val="left"/>
      <w:pPr>
        <w:ind w:left="2938" w:hanging="286"/>
      </w:pPr>
      <w:rPr>
        <w:rFonts w:hint="default"/>
      </w:rPr>
    </w:lvl>
    <w:lvl w:ilvl="4" w:tplc="98D49BAC">
      <w:numFmt w:val="bullet"/>
      <w:lvlText w:val="•"/>
      <w:lvlJc w:val="left"/>
      <w:pPr>
        <w:ind w:left="3884" w:hanging="286"/>
      </w:pPr>
      <w:rPr>
        <w:rFonts w:hint="default"/>
      </w:rPr>
    </w:lvl>
    <w:lvl w:ilvl="5" w:tplc="B5C267DE">
      <w:numFmt w:val="bullet"/>
      <w:lvlText w:val="•"/>
      <w:lvlJc w:val="left"/>
      <w:pPr>
        <w:ind w:left="4830" w:hanging="286"/>
      </w:pPr>
      <w:rPr>
        <w:rFonts w:hint="default"/>
      </w:rPr>
    </w:lvl>
    <w:lvl w:ilvl="6" w:tplc="2638AB92">
      <w:numFmt w:val="bullet"/>
      <w:lvlText w:val="•"/>
      <w:lvlJc w:val="left"/>
      <w:pPr>
        <w:ind w:left="5776" w:hanging="286"/>
      </w:pPr>
      <w:rPr>
        <w:rFonts w:hint="default"/>
      </w:rPr>
    </w:lvl>
    <w:lvl w:ilvl="7" w:tplc="AE269D5C">
      <w:numFmt w:val="bullet"/>
      <w:lvlText w:val="•"/>
      <w:lvlJc w:val="left"/>
      <w:pPr>
        <w:ind w:left="6722" w:hanging="286"/>
      </w:pPr>
      <w:rPr>
        <w:rFonts w:hint="default"/>
      </w:rPr>
    </w:lvl>
    <w:lvl w:ilvl="8" w:tplc="4A3E88BE">
      <w:numFmt w:val="bullet"/>
      <w:lvlText w:val="•"/>
      <w:lvlJc w:val="left"/>
      <w:pPr>
        <w:ind w:left="7668" w:hanging="286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CC3"/>
    <w:rsid w:val="00071A1B"/>
    <w:rsid w:val="001D0EF5"/>
    <w:rsid w:val="004F260A"/>
    <w:rsid w:val="005212AF"/>
    <w:rsid w:val="00545F0E"/>
    <w:rsid w:val="00631952"/>
    <w:rsid w:val="00642301"/>
    <w:rsid w:val="006B273E"/>
    <w:rsid w:val="00766CC3"/>
    <w:rsid w:val="00816DC0"/>
    <w:rsid w:val="00832A23"/>
    <w:rsid w:val="0084455F"/>
    <w:rsid w:val="009B284E"/>
    <w:rsid w:val="00A41233"/>
    <w:rsid w:val="00A43FA4"/>
    <w:rsid w:val="00B10CFB"/>
    <w:rsid w:val="00B66C90"/>
    <w:rsid w:val="00BF6A10"/>
    <w:rsid w:val="00C2312F"/>
    <w:rsid w:val="00C7250E"/>
    <w:rsid w:val="00CD5A1E"/>
    <w:rsid w:val="00D10511"/>
    <w:rsid w:val="00EC507D"/>
    <w:rsid w:val="00F7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71A1B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71A1B"/>
    <w:pPr>
      <w:ind w:left="101" w:right="100" w:firstLine="708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71A1B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5">
    <w:name w:val="List Paragraph"/>
    <w:basedOn w:val="a"/>
    <w:uiPriority w:val="34"/>
    <w:qFormat/>
    <w:rsid w:val="00071A1B"/>
    <w:pPr>
      <w:ind w:left="101" w:right="100" w:firstLine="708"/>
      <w:jc w:val="both"/>
    </w:pPr>
  </w:style>
  <w:style w:type="character" w:styleId="a6">
    <w:name w:val="Hyperlink"/>
    <w:basedOn w:val="a0"/>
    <w:uiPriority w:val="99"/>
    <w:semiHidden/>
    <w:unhideWhenUsed/>
    <w:rsid w:val="00D1051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D10511"/>
    <w:rPr>
      <w:color w:val="800080"/>
      <w:u w:val="single"/>
    </w:rPr>
  </w:style>
  <w:style w:type="paragraph" w:customStyle="1" w:styleId="font5">
    <w:name w:val="font5"/>
    <w:basedOn w:val="a"/>
    <w:rsid w:val="00D10511"/>
    <w:pPr>
      <w:widowControl/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val="ru-RU" w:eastAsia="ru-RU"/>
    </w:rPr>
  </w:style>
  <w:style w:type="paragraph" w:customStyle="1" w:styleId="xl63">
    <w:name w:val="xl63"/>
    <w:basedOn w:val="a"/>
    <w:rsid w:val="00D1051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  <w:lang w:val="ru-RU" w:eastAsia="ru-RU"/>
    </w:rPr>
  </w:style>
  <w:style w:type="paragraph" w:customStyle="1" w:styleId="xl64">
    <w:name w:val="xl64"/>
    <w:basedOn w:val="a"/>
    <w:rsid w:val="00D1051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  <w:lang w:val="ru-RU" w:eastAsia="ru-RU"/>
    </w:rPr>
  </w:style>
  <w:style w:type="paragraph" w:customStyle="1" w:styleId="xl65">
    <w:name w:val="xl65"/>
    <w:basedOn w:val="a"/>
    <w:rsid w:val="00D1051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  <w:lang w:val="ru-RU" w:eastAsia="ru-RU"/>
    </w:rPr>
  </w:style>
  <w:style w:type="paragraph" w:customStyle="1" w:styleId="xl66">
    <w:name w:val="xl66"/>
    <w:basedOn w:val="a"/>
    <w:rsid w:val="00D1051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6"/>
      <w:szCs w:val="16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63195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1952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71A1B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71A1B"/>
    <w:pPr>
      <w:ind w:left="101" w:right="100" w:firstLine="708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71A1B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5">
    <w:name w:val="List Paragraph"/>
    <w:basedOn w:val="a"/>
    <w:uiPriority w:val="34"/>
    <w:qFormat/>
    <w:rsid w:val="00071A1B"/>
    <w:pPr>
      <w:ind w:left="101" w:right="100" w:firstLine="708"/>
      <w:jc w:val="both"/>
    </w:pPr>
  </w:style>
  <w:style w:type="character" w:styleId="a6">
    <w:name w:val="Hyperlink"/>
    <w:basedOn w:val="a0"/>
    <w:uiPriority w:val="99"/>
    <w:semiHidden/>
    <w:unhideWhenUsed/>
    <w:rsid w:val="00D1051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D10511"/>
    <w:rPr>
      <w:color w:val="800080"/>
      <w:u w:val="single"/>
    </w:rPr>
  </w:style>
  <w:style w:type="paragraph" w:customStyle="1" w:styleId="font5">
    <w:name w:val="font5"/>
    <w:basedOn w:val="a"/>
    <w:rsid w:val="00D10511"/>
    <w:pPr>
      <w:widowControl/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val="ru-RU" w:eastAsia="ru-RU"/>
    </w:rPr>
  </w:style>
  <w:style w:type="paragraph" w:customStyle="1" w:styleId="xl63">
    <w:name w:val="xl63"/>
    <w:basedOn w:val="a"/>
    <w:rsid w:val="00D1051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  <w:lang w:val="ru-RU" w:eastAsia="ru-RU"/>
    </w:rPr>
  </w:style>
  <w:style w:type="paragraph" w:customStyle="1" w:styleId="xl64">
    <w:name w:val="xl64"/>
    <w:basedOn w:val="a"/>
    <w:rsid w:val="00D1051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  <w:lang w:val="ru-RU" w:eastAsia="ru-RU"/>
    </w:rPr>
  </w:style>
  <w:style w:type="paragraph" w:customStyle="1" w:styleId="xl65">
    <w:name w:val="xl65"/>
    <w:basedOn w:val="a"/>
    <w:rsid w:val="00D1051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  <w:lang w:val="ru-RU" w:eastAsia="ru-RU"/>
    </w:rPr>
  </w:style>
  <w:style w:type="paragraph" w:customStyle="1" w:styleId="xl66">
    <w:name w:val="xl66"/>
    <w:basedOn w:val="a"/>
    <w:rsid w:val="00D1051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6"/>
      <w:szCs w:val="16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63195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1952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3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49F17-9BF6-4D56-A365-537445F8C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17</Pages>
  <Words>4545</Words>
  <Characters>25910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Артемьева Светлана Валерьевна</dc:creator>
  <cp:lastModifiedBy>Жанова Салимат Марзановна</cp:lastModifiedBy>
  <cp:revision>4</cp:revision>
  <cp:lastPrinted>2017-03-27T07:38:00Z</cp:lastPrinted>
  <dcterms:created xsi:type="dcterms:W3CDTF">2017-03-16T06:40:00Z</dcterms:created>
  <dcterms:modified xsi:type="dcterms:W3CDTF">2017-04-20T14:37:00Z</dcterms:modified>
</cp:coreProperties>
</file>