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63" w:rsidRDefault="003E3163" w:rsidP="003E3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</w:t>
      </w:r>
      <w:r w:rsidRPr="003E3163">
        <w:rPr>
          <w:rFonts w:ascii="Times New Roman" w:hAnsi="Times New Roman" w:cs="Times New Roman"/>
          <w:b/>
          <w:sz w:val="28"/>
          <w:szCs w:val="28"/>
        </w:rPr>
        <w:t xml:space="preserve"> бюджетных расходов отражаемые по главному распорядителю бюджетных средств - Отдел культуры администрации муниципального образования Новокубанский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2024 год</w:t>
      </w:r>
    </w:p>
    <w:p w:rsidR="003E3163" w:rsidRDefault="003E3163" w:rsidP="00553C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163" w:rsidRDefault="003E3163" w:rsidP="00553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63">
        <w:rPr>
          <w:rFonts w:ascii="Times New Roman" w:hAnsi="Times New Roman" w:cs="Times New Roman"/>
          <w:sz w:val="28"/>
          <w:szCs w:val="28"/>
        </w:rPr>
        <w:t xml:space="preserve">В целях проведения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E3163">
        <w:rPr>
          <w:rFonts w:ascii="Times New Roman" w:hAnsi="Times New Roman" w:cs="Times New Roman"/>
          <w:sz w:val="28"/>
          <w:szCs w:val="28"/>
        </w:rPr>
        <w:t xml:space="preserve">обзора расходов </w:t>
      </w:r>
      <w:r>
        <w:rPr>
          <w:rFonts w:ascii="Times New Roman" w:hAnsi="Times New Roman" w:cs="Times New Roman"/>
          <w:sz w:val="28"/>
          <w:szCs w:val="28"/>
        </w:rPr>
        <w:t xml:space="preserve">проанализированы бюджетные ассигнования муниципального образования Новокубанский район, </w:t>
      </w:r>
      <w:r w:rsidRPr="003E3163">
        <w:rPr>
          <w:rFonts w:ascii="Times New Roman" w:hAnsi="Times New Roman" w:cs="Times New Roman"/>
          <w:sz w:val="28"/>
          <w:szCs w:val="28"/>
        </w:rPr>
        <w:t xml:space="preserve">отражаемые по коду главного распорядителя бюджетных средств </w:t>
      </w:r>
      <w:r>
        <w:rPr>
          <w:rFonts w:ascii="Times New Roman" w:hAnsi="Times New Roman" w:cs="Times New Roman"/>
          <w:sz w:val="28"/>
          <w:szCs w:val="28"/>
        </w:rPr>
        <w:t>926</w:t>
      </w:r>
      <w:r w:rsidRPr="003E316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Отдел культуры администрации муниципального образования Новокубанский район</w:t>
      </w:r>
      <w:r w:rsidRPr="003E3163">
        <w:rPr>
          <w:rFonts w:ascii="Times New Roman" w:hAnsi="Times New Roman" w:cs="Times New Roman"/>
          <w:sz w:val="28"/>
          <w:szCs w:val="28"/>
        </w:rPr>
        <w:t>»</w:t>
      </w:r>
      <w:r w:rsidR="009067E6" w:rsidRPr="009067E6">
        <w:t xml:space="preserve"> </w:t>
      </w:r>
      <w:r w:rsidR="00E2445E">
        <w:rPr>
          <w:rFonts w:ascii="Times New Roman" w:hAnsi="Times New Roman" w:cs="Times New Roman"/>
          <w:sz w:val="28"/>
          <w:szCs w:val="28"/>
        </w:rPr>
        <w:t>(далее – О</w:t>
      </w:r>
      <w:r w:rsidR="009067E6" w:rsidRPr="009067E6">
        <w:rPr>
          <w:rFonts w:ascii="Times New Roman" w:hAnsi="Times New Roman" w:cs="Times New Roman"/>
          <w:sz w:val="28"/>
          <w:szCs w:val="28"/>
        </w:rPr>
        <w:t>тдел культуры)</w:t>
      </w:r>
      <w:r w:rsidRPr="003E31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7E6" w:rsidRPr="009067E6" w:rsidRDefault="00E2445E" w:rsidP="009067E6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об О</w:t>
      </w:r>
      <w:r w:rsidR="009067E6" w:rsidRPr="009067E6">
        <w:rPr>
          <w:sz w:val="28"/>
          <w:szCs w:val="28"/>
        </w:rPr>
        <w:t>тделе культуры, утвержденном решением Совета муниципального образовани</w:t>
      </w:r>
      <w:r w:rsidR="009067E6">
        <w:rPr>
          <w:sz w:val="28"/>
          <w:szCs w:val="28"/>
        </w:rPr>
        <w:t xml:space="preserve">я Новокубанский район от 26 января </w:t>
      </w:r>
      <w:r w:rsidR="009067E6" w:rsidRPr="009067E6">
        <w:rPr>
          <w:sz w:val="28"/>
          <w:szCs w:val="28"/>
        </w:rPr>
        <w:t xml:space="preserve">2017 года </w:t>
      </w:r>
      <w:r w:rsidR="009067E6">
        <w:rPr>
          <w:sz w:val="28"/>
          <w:szCs w:val="28"/>
        </w:rPr>
        <w:t xml:space="preserve">   </w:t>
      </w:r>
      <w:r w:rsidR="0027249F">
        <w:rPr>
          <w:sz w:val="28"/>
          <w:szCs w:val="28"/>
        </w:rPr>
        <w:t xml:space="preserve">     </w:t>
      </w:r>
      <w:r w:rsidR="009067E6">
        <w:rPr>
          <w:sz w:val="28"/>
          <w:szCs w:val="28"/>
        </w:rPr>
        <w:t xml:space="preserve"> </w:t>
      </w:r>
      <w:r w:rsidR="009067E6" w:rsidRPr="009067E6">
        <w:rPr>
          <w:sz w:val="28"/>
          <w:szCs w:val="28"/>
        </w:rPr>
        <w:t xml:space="preserve">№ 178, определены задачи отдела культуры: </w:t>
      </w:r>
    </w:p>
    <w:p w:rsidR="009067E6" w:rsidRPr="009067E6" w:rsidRDefault="009067E6" w:rsidP="00E2445E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67E6">
        <w:rPr>
          <w:sz w:val="28"/>
          <w:szCs w:val="28"/>
        </w:rPr>
        <w:t xml:space="preserve">создание благоприятной культурной среды для воспитания и развития личности, формирования у жителей позитивных ценностных установок; </w:t>
      </w:r>
    </w:p>
    <w:p w:rsidR="009067E6" w:rsidRPr="009067E6" w:rsidRDefault="009067E6" w:rsidP="00E2445E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67E6">
        <w:rPr>
          <w:sz w:val="28"/>
          <w:szCs w:val="28"/>
        </w:rPr>
        <w:t xml:space="preserve">обеспечение культурного обслуживания населения с учетом культурных интересов и потребностей различных социально-возрастных групп. </w:t>
      </w:r>
    </w:p>
    <w:p w:rsidR="009067E6" w:rsidRPr="009067E6" w:rsidRDefault="009067E6" w:rsidP="00E2445E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67E6">
        <w:rPr>
          <w:sz w:val="28"/>
          <w:szCs w:val="28"/>
        </w:rPr>
        <w:t xml:space="preserve">создание условий для культурно-творческой деятельности, эстетического и художественного воспитания населения; </w:t>
      </w:r>
    </w:p>
    <w:p w:rsidR="009067E6" w:rsidRPr="009067E6" w:rsidRDefault="009067E6" w:rsidP="00E2445E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67E6">
        <w:rPr>
          <w:sz w:val="28"/>
          <w:szCs w:val="28"/>
        </w:rPr>
        <w:t xml:space="preserve">обеспечение доступности культуры для жителей муниципального образования Новокубанский район; </w:t>
      </w:r>
    </w:p>
    <w:p w:rsidR="009067E6" w:rsidRPr="009067E6" w:rsidRDefault="009067E6" w:rsidP="00E2445E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67E6">
        <w:rPr>
          <w:sz w:val="28"/>
          <w:szCs w:val="28"/>
        </w:rPr>
        <w:t xml:space="preserve">пропаганда культурно-исторического наследия; </w:t>
      </w:r>
    </w:p>
    <w:p w:rsidR="009067E6" w:rsidRPr="009067E6" w:rsidRDefault="009067E6" w:rsidP="00E2445E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67E6">
        <w:rPr>
          <w:sz w:val="28"/>
          <w:szCs w:val="28"/>
        </w:rPr>
        <w:t>обеспечение эффективной работы подвед</w:t>
      </w:r>
      <w:r>
        <w:rPr>
          <w:sz w:val="28"/>
          <w:szCs w:val="28"/>
        </w:rPr>
        <w:t>омственных учреждений культуры.</w:t>
      </w:r>
    </w:p>
    <w:p w:rsidR="009067E6" w:rsidRDefault="009067E6" w:rsidP="00906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E6">
        <w:rPr>
          <w:rFonts w:ascii="Times New Roman" w:hAnsi="Times New Roman" w:cs="Times New Roman"/>
          <w:sz w:val="28"/>
          <w:szCs w:val="28"/>
        </w:rPr>
        <w:t>Реализация полномочий</w:t>
      </w:r>
      <w:r w:rsidR="000D4E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Новокубанский район, в области культуры, искусства, библиотечного обслуживания, дополнительного образования, сохранения, использования и популяризация культурного наследия, сохранения культурного потенциала и приобщения жителей Новокубанского района к культурным ценностям </w:t>
      </w:r>
      <w:r w:rsidRPr="009067E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D2F56">
        <w:rPr>
          <w:rFonts w:ascii="Times New Roman" w:hAnsi="Times New Roman" w:cs="Times New Roman"/>
          <w:sz w:val="28"/>
          <w:szCs w:val="28"/>
        </w:rPr>
        <w:t>О</w:t>
      </w:r>
      <w:r w:rsidR="000D4ED1">
        <w:rPr>
          <w:rFonts w:ascii="Times New Roman" w:hAnsi="Times New Roman" w:cs="Times New Roman"/>
          <w:sz w:val="28"/>
          <w:szCs w:val="28"/>
        </w:rPr>
        <w:t>тделом культуры и</w:t>
      </w:r>
      <w:r w:rsidRPr="009067E6">
        <w:rPr>
          <w:rFonts w:ascii="Times New Roman" w:hAnsi="Times New Roman" w:cs="Times New Roman"/>
          <w:sz w:val="28"/>
          <w:szCs w:val="28"/>
        </w:rPr>
        <w:t xml:space="preserve"> подведомственным</w:t>
      </w:r>
      <w:r w:rsidR="000D4ED1">
        <w:rPr>
          <w:rFonts w:ascii="Times New Roman" w:hAnsi="Times New Roman" w:cs="Times New Roman"/>
          <w:sz w:val="28"/>
          <w:szCs w:val="28"/>
        </w:rPr>
        <w:t>и</w:t>
      </w:r>
      <w:r w:rsidRPr="009067E6">
        <w:rPr>
          <w:rFonts w:ascii="Times New Roman" w:hAnsi="Times New Roman" w:cs="Times New Roman"/>
          <w:sz w:val="28"/>
          <w:szCs w:val="28"/>
        </w:rPr>
        <w:t xml:space="preserve"> ему </w:t>
      </w:r>
      <w:r w:rsidR="000D4ED1">
        <w:rPr>
          <w:rFonts w:ascii="Times New Roman" w:hAnsi="Times New Roman" w:cs="Times New Roman"/>
          <w:sz w:val="28"/>
          <w:szCs w:val="28"/>
        </w:rPr>
        <w:t>муниципальными учреждениями:</w:t>
      </w:r>
    </w:p>
    <w:p w:rsidR="000D4ED1" w:rsidRDefault="000D4ED1" w:rsidP="00906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</w:t>
      </w:r>
      <w:r w:rsidRPr="000D4ED1">
        <w:rPr>
          <w:rFonts w:ascii="Times New Roman" w:hAnsi="Times New Roman" w:cs="Times New Roman"/>
          <w:sz w:val="28"/>
          <w:szCs w:val="28"/>
        </w:rPr>
        <w:t>униципальное казенное учреждение культуры «</w:t>
      </w:r>
      <w:proofErr w:type="spellStart"/>
      <w:r w:rsidRPr="000D4ED1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0D4ED1">
        <w:rPr>
          <w:rFonts w:ascii="Times New Roman" w:hAnsi="Times New Roman" w:cs="Times New Roman"/>
          <w:sz w:val="28"/>
          <w:szCs w:val="28"/>
        </w:rPr>
        <w:t xml:space="preserve"> методический центр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2C63" w:rsidRPr="00C32C63">
        <w:t xml:space="preserve"> </w:t>
      </w:r>
      <w:r w:rsidR="00C32C63" w:rsidRPr="00C32C63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4ED1" w:rsidRDefault="000D4ED1" w:rsidP="00906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2C63">
        <w:rPr>
          <w:rFonts w:ascii="Times New Roman" w:hAnsi="Times New Roman" w:cs="Times New Roman"/>
          <w:sz w:val="28"/>
          <w:szCs w:val="28"/>
        </w:rPr>
        <w:t>м</w:t>
      </w:r>
      <w:r w:rsidR="00C32C63" w:rsidRPr="00C32C63">
        <w:rPr>
          <w:rFonts w:ascii="Times New Roman" w:hAnsi="Times New Roman" w:cs="Times New Roman"/>
          <w:sz w:val="28"/>
          <w:szCs w:val="28"/>
        </w:rPr>
        <w:t>униципальное бюджетное учреждение дополнительного образования «Детская художественная школа» г. Новокубанска муниципального образования Новокубанский район</w:t>
      </w:r>
      <w:r w:rsidR="00C32C63">
        <w:rPr>
          <w:rFonts w:ascii="Times New Roman" w:hAnsi="Times New Roman" w:cs="Times New Roman"/>
          <w:sz w:val="28"/>
          <w:szCs w:val="28"/>
        </w:rPr>
        <w:t>;</w:t>
      </w:r>
    </w:p>
    <w:p w:rsidR="000D4ED1" w:rsidRDefault="000D4ED1" w:rsidP="00906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63">
        <w:rPr>
          <w:rFonts w:ascii="Times New Roman" w:hAnsi="Times New Roman" w:cs="Times New Roman"/>
          <w:sz w:val="28"/>
          <w:szCs w:val="28"/>
        </w:rPr>
        <w:t>-</w:t>
      </w:r>
      <w:r w:rsidR="00C32C63" w:rsidRPr="00C32C63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«Детская школа искусств имени </w:t>
      </w:r>
      <w:proofErr w:type="spellStart"/>
      <w:r w:rsidR="00C32C63" w:rsidRPr="00C32C63">
        <w:rPr>
          <w:rFonts w:ascii="Times New Roman" w:hAnsi="Times New Roman" w:cs="Times New Roman"/>
          <w:sz w:val="28"/>
          <w:szCs w:val="28"/>
        </w:rPr>
        <w:t>М.И.Глинки</w:t>
      </w:r>
      <w:proofErr w:type="spellEnd"/>
      <w:r w:rsidR="00C32C63" w:rsidRPr="00C32C63">
        <w:rPr>
          <w:rFonts w:ascii="Times New Roman" w:hAnsi="Times New Roman" w:cs="Times New Roman"/>
          <w:sz w:val="28"/>
          <w:szCs w:val="28"/>
        </w:rPr>
        <w:t>» муниципального образования Новокубанский район</w:t>
      </w:r>
      <w:r w:rsidR="00C32C63">
        <w:rPr>
          <w:rFonts w:ascii="Times New Roman" w:hAnsi="Times New Roman" w:cs="Times New Roman"/>
          <w:sz w:val="28"/>
          <w:szCs w:val="28"/>
        </w:rPr>
        <w:t>;</w:t>
      </w:r>
    </w:p>
    <w:p w:rsidR="000D4ED1" w:rsidRPr="009067E6" w:rsidRDefault="000D4ED1" w:rsidP="00906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</w:t>
      </w:r>
      <w:r w:rsidRPr="000D4ED1">
        <w:rPr>
          <w:rFonts w:ascii="Times New Roman" w:hAnsi="Times New Roman" w:cs="Times New Roman"/>
          <w:sz w:val="28"/>
          <w:szCs w:val="28"/>
        </w:rPr>
        <w:t>униципальное бюджетное учреждение культуры «</w:t>
      </w:r>
      <w:proofErr w:type="spellStart"/>
      <w:r w:rsidRPr="000D4ED1">
        <w:rPr>
          <w:rFonts w:ascii="Times New Roman" w:hAnsi="Times New Roman" w:cs="Times New Roman"/>
          <w:sz w:val="28"/>
          <w:szCs w:val="28"/>
        </w:rPr>
        <w:t>Новокубанская</w:t>
      </w:r>
      <w:proofErr w:type="spellEnd"/>
      <w:r w:rsidRPr="000D4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ED1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0D4ED1">
        <w:rPr>
          <w:rFonts w:ascii="Times New Roman" w:hAnsi="Times New Roman" w:cs="Times New Roman"/>
          <w:sz w:val="28"/>
          <w:szCs w:val="28"/>
        </w:rPr>
        <w:t xml:space="preserve"> библиотека»</w:t>
      </w:r>
      <w:r w:rsidR="00C32C63" w:rsidRPr="00C32C63">
        <w:t xml:space="preserve"> </w:t>
      </w:r>
      <w:r w:rsidR="00C32C63" w:rsidRPr="00C32C63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A3F" w:rsidRPr="00805A3F" w:rsidRDefault="00805A3F" w:rsidP="00802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3F">
        <w:rPr>
          <w:rFonts w:ascii="Times New Roman" w:hAnsi="Times New Roman" w:cs="Times New Roman"/>
          <w:sz w:val="28"/>
          <w:szCs w:val="28"/>
        </w:rPr>
        <w:t xml:space="preserve">Объем расходов бюджетных ассигнований в рамках настоящего обзора по главному распорядителю бюджетных средств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05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культуры</w:t>
      </w:r>
      <w:r w:rsidRPr="00805A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805A3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5A3F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8023C7">
        <w:rPr>
          <w:rFonts w:ascii="Times New Roman" w:hAnsi="Times New Roman" w:cs="Times New Roman"/>
          <w:sz w:val="28"/>
          <w:szCs w:val="28"/>
        </w:rPr>
        <w:t>101 492,2</w:t>
      </w:r>
      <w:r w:rsidRPr="00805A3F">
        <w:rPr>
          <w:rFonts w:ascii="Times New Roman" w:hAnsi="Times New Roman" w:cs="Times New Roman"/>
          <w:sz w:val="28"/>
          <w:szCs w:val="28"/>
        </w:rPr>
        <w:t xml:space="preserve"> тыс</w:t>
      </w:r>
      <w:r w:rsidR="008023C7">
        <w:rPr>
          <w:rFonts w:ascii="Times New Roman" w:hAnsi="Times New Roman" w:cs="Times New Roman"/>
          <w:sz w:val="28"/>
          <w:szCs w:val="28"/>
        </w:rPr>
        <w:t>яч</w:t>
      </w:r>
      <w:r w:rsidRPr="00805A3F">
        <w:rPr>
          <w:rFonts w:ascii="Times New Roman" w:hAnsi="Times New Roman" w:cs="Times New Roman"/>
          <w:sz w:val="28"/>
          <w:szCs w:val="28"/>
        </w:rPr>
        <w:t xml:space="preserve"> рублей, в том числе за счет средств федерального </w:t>
      </w:r>
      <w:r w:rsidRPr="00805A3F">
        <w:rPr>
          <w:rFonts w:ascii="Times New Roman" w:hAnsi="Times New Roman" w:cs="Times New Roman"/>
          <w:sz w:val="28"/>
          <w:szCs w:val="28"/>
        </w:rPr>
        <w:lastRenderedPageBreak/>
        <w:t xml:space="preserve">бюджета – </w:t>
      </w:r>
      <w:r w:rsidR="008023C7">
        <w:rPr>
          <w:rFonts w:ascii="Times New Roman" w:hAnsi="Times New Roman" w:cs="Times New Roman"/>
          <w:sz w:val="28"/>
          <w:szCs w:val="28"/>
        </w:rPr>
        <w:t>3 898,8 тысяч</w:t>
      </w:r>
      <w:r w:rsidRPr="00805A3F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8023C7">
        <w:rPr>
          <w:rFonts w:ascii="Times New Roman" w:hAnsi="Times New Roman" w:cs="Times New Roman"/>
          <w:sz w:val="28"/>
          <w:szCs w:val="28"/>
        </w:rPr>
        <w:t>краевого бюджета</w:t>
      </w:r>
      <w:r w:rsidRPr="00805A3F">
        <w:rPr>
          <w:rFonts w:ascii="Times New Roman" w:hAnsi="Times New Roman" w:cs="Times New Roman"/>
          <w:sz w:val="28"/>
          <w:szCs w:val="28"/>
        </w:rPr>
        <w:t xml:space="preserve"> – </w:t>
      </w:r>
      <w:r w:rsidR="008023C7">
        <w:rPr>
          <w:rFonts w:ascii="Times New Roman" w:hAnsi="Times New Roman" w:cs="Times New Roman"/>
          <w:sz w:val="28"/>
          <w:szCs w:val="28"/>
        </w:rPr>
        <w:t>631,6 тысяч</w:t>
      </w:r>
      <w:r w:rsidRPr="00805A3F">
        <w:rPr>
          <w:rFonts w:ascii="Times New Roman" w:hAnsi="Times New Roman" w:cs="Times New Roman"/>
          <w:sz w:val="28"/>
          <w:szCs w:val="28"/>
        </w:rPr>
        <w:t xml:space="preserve"> рублей, местного бюджета </w:t>
      </w:r>
      <w:r w:rsidR="008023C7">
        <w:rPr>
          <w:rFonts w:ascii="Times New Roman" w:hAnsi="Times New Roman" w:cs="Times New Roman"/>
          <w:sz w:val="28"/>
          <w:szCs w:val="28"/>
        </w:rPr>
        <w:t>– 96 961,8 тысяч</w:t>
      </w:r>
      <w:r w:rsidRPr="00805A3F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553CC0" w:rsidRDefault="00805A3F" w:rsidP="0080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3F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="008023C7">
        <w:rPr>
          <w:rFonts w:ascii="Times New Roman" w:hAnsi="Times New Roman" w:cs="Times New Roman"/>
          <w:sz w:val="28"/>
          <w:szCs w:val="28"/>
        </w:rPr>
        <w:t xml:space="preserve">Отдела культуры </w:t>
      </w:r>
      <w:r w:rsidRPr="00805A3F">
        <w:rPr>
          <w:rFonts w:ascii="Times New Roman" w:hAnsi="Times New Roman" w:cs="Times New Roman"/>
          <w:sz w:val="28"/>
          <w:szCs w:val="28"/>
        </w:rPr>
        <w:t xml:space="preserve">за </w:t>
      </w:r>
      <w:r w:rsidR="008023C7">
        <w:rPr>
          <w:rFonts w:ascii="Times New Roman" w:hAnsi="Times New Roman" w:cs="Times New Roman"/>
          <w:sz w:val="28"/>
          <w:szCs w:val="28"/>
        </w:rPr>
        <w:t>2024 и 2023</w:t>
      </w:r>
      <w:r w:rsidR="00524881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805A3F">
        <w:rPr>
          <w:rFonts w:ascii="Times New Roman" w:hAnsi="Times New Roman" w:cs="Times New Roman"/>
          <w:sz w:val="28"/>
          <w:szCs w:val="28"/>
        </w:rPr>
        <w:t>представлен</w:t>
      </w:r>
      <w:r w:rsidR="00524881">
        <w:rPr>
          <w:rFonts w:ascii="Times New Roman" w:hAnsi="Times New Roman" w:cs="Times New Roman"/>
          <w:sz w:val="28"/>
          <w:szCs w:val="28"/>
        </w:rPr>
        <w:t>о</w:t>
      </w:r>
      <w:r w:rsidRPr="00805A3F">
        <w:rPr>
          <w:rFonts w:ascii="Times New Roman" w:hAnsi="Times New Roman" w:cs="Times New Roman"/>
          <w:sz w:val="28"/>
          <w:szCs w:val="28"/>
        </w:rPr>
        <w:t xml:space="preserve"> в Таблице 1</w:t>
      </w:r>
      <w:r w:rsidR="00524881">
        <w:rPr>
          <w:rFonts w:ascii="Times New Roman" w:hAnsi="Times New Roman" w:cs="Times New Roman"/>
          <w:sz w:val="28"/>
          <w:szCs w:val="28"/>
        </w:rPr>
        <w:t>.</w:t>
      </w:r>
    </w:p>
    <w:p w:rsidR="00524881" w:rsidRDefault="00524881" w:rsidP="0080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32D" w:rsidRPr="00524881" w:rsidRDefault="00A8432D" w:rsidP="00A8432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881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A8432D" w:rsidRPr="00524881" w:rsidRDefault="00A8432D" w:rsidP="00A843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881">
        <w:rPr>
          <w:rFonts w:ascii="Times New Roman" w:eastAsia="Calibri" w:hAnsi="Times New Roman" w:cs="Times New Roman"/>
          <w:sz w:val="28"/>
          <w:szCs w:val="28"/>
        </w:rPr>
        <w:t xml:space="preserve">Информация о расходах </w:t>
      </w:r>
      <w:r>
        <w:rPr>
          <w:rFonts w:ascii="Times New Roman" w:eastAsia="Calibri" w:hAnsi="Times New Roman" w:cs="Times New Roman"/>
          <w:sz w:val="28"/>
          <w:szCs w:val="28"/>
        </w:rPr>
        <w:t>Отдела культуры</w:t>
      </w:r>
      <w:r w:rsidRPr="00524881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</w:rPr>
        <w:t>2024 и 2023 годы</w:t>
      </w:r>
    </w:p>
    <w:p w:rsidR="00A8432D" w:rsidRPr="00524881" w:rsidRDefault="00A8432D" w:rsidP="00A8432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881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W w:w="95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12"/>
        <w:gridCol w:w="1022"/>
        <w:gridCol w:w="1020"/>
        <w:gridCol w:w="875"/>
        <w:gridCol w:w="1167"/>
        <w:gridCol w:w="1167"/>
        <w:gridCol w:w="876"/>
        <w:gridCol w:w="1167"/>
      </w:tblGrid>
      <w:tr w:rsidR="00A8432D" w:rsidRPr="00524881" w:rsidTr="00A8432D">
        <w:trPr>
          <w:trHeight w:val="1088"/>
        </w:trPr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>Наименование видов расходов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Темп роста 2024 года к 2023 году</w:t>
            </w:r>
          </w:p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432D" w:rsidRPr="00524881" w:rsidTr="00A8432D">
        <w:trPr>
          <w:trHeight w:val="694"/>
        </w:trPr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>План БА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 xml:space="preserve">Факт БА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>% исполнения</w:t>
            </w:r>
          </w:p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>План БА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 xml:space="preserve">Факт БА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>% исполнения</w:t>
            </w: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2D" w:rsidRPr="00524881" w:rsidRDefault="00A8432D" w:rsidP="00BC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32D" w:rsidRPr="00524881" w:rsidTr="00A8432D">
        <w:trPr>
          <w:trHeight w:val="393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ГРБС, в </w:t>
            </w:r>
            <w:proofErr w:type="spellStart"/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63 851,7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63 801,4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101 616,7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101 492,2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159,1</w:t>
            </w:r>
          </w:p>
        </w:tc>
      </w:tr>
      <w:tr w:rsidR="00A8432D" w:rsidRPr="00524881" w:rsidTr="00A8432D">
        <w:trPr>
          <w:trHeight w:val="447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3 339,9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3 328,8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3 096,3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3 070,2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</w:p>
        </w:tc>
      </w:tr>
      <w:tr w:rsidR="00A8432D" w:rsidRPr="00524881" w:rsidTr="00A8432D">
        <w:trPr>
          <w:trHeight w:val="1271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iCs/>
                <w:lang w:eastAsia="ru-RU"/>
              </w:rPr>
              <w:t>Расходы на обеспечение деятельности (оказание услуг) муниципальных учреждений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(подведомственные Отделу культуры)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52 653,7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52 622,4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68 470,1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68 391,9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130,0</w:t>
            </w:r>
          </w:p>
        </w:tc>
      </w:tr>
      <w:tr w:rsidR="00A8432D" w:rsidRPr="00524881" w:rsidTr="00A8432D">
        <w:trPr>
          <w:trHeight w:val="960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>Справочно</w:t>
            </w:r>
            <w:proofErr w:type="spellEnd"/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 xml:space="preserve">: расходы на осуществление закупок (в том числе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КВР 610, 620</w:t>
            </w:r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13 537,7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13 223,8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36 060,7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34 064,8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2,5 раза</w:t>
            </w:r>
          </w:p>
        </w:tc>
      </w:tr>
      <w:tr w:rsidR="00A8432D" w:rsidRPr="00524881" w:rsidTr="00A8432D">
        <w:trPr>
          <w:trHeight w:val="810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расходы на ФОТ</w:t>
            </w:r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 xml:space="preserve"> (в том числе по </w:t>
            </w:r>
            <w:r w:rsidRPr="0045110E">
              <w:rPr>
                <w:rFonts w:ascii="Times New Roman" w:eastAsia="Times New Roman" w:hAnsi="Times New Roman" w:cs="Times New Roman"/>
                <w:lang w:eastAsia="ru-RU"/>
              </w:rPr>
              <w:t>КВР 610, 620</w:t>
            </w:r>
            <w:r w:rsidRPr="0052488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50 853,9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50 829,2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65 450,2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65 194,8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2D" w:rsidRPr="00524881" w:rsidRDefault="00A8432D" w:rsidP="00BC3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128,3</w:t>
            </w:r>
          </w:p>
        </w:tc>
      </w:tr>
    </w:tbl>
    <w:p w:rsidR="0027249F" w:rsidRDefault="00A13566" w:rsidP="00A84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432D" w:rsidRDefault="00A13566" w:rsidP="00272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Наибольший объем расходов за 2024 год направлен на</w:t>
      </w:r>
      <w:r w:rsidRPr="00A13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обеспечение деятельности подведомственных учреждений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Отдела культуры – 68 391,9 тысяч рублей или 67,4 % </w:t>
      </w:r>
      <w:r w:rsidRPr="00A13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общему факт</w:t>
      </w:r>
      <w:r w:rsidR="002C19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ическому объему расходов</w:t>
      </w:r>
      <w:r w:rsidRPr="00A13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8432D" w:rsidRPr="00A8432D" w:rsidRDefault="00A8432D" w:rsidP="00A84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843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 Указом Президента Российской Федерации </w:t>
      </w:r>
      <w:r w:rsidR="00394B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</w:t>
      </w:r>
      <w:r w:rsidR="002724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394B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Pr="00A843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7 мая 2018 года № 204 «О национальных целях и стратегических задачах развития Российской Федерации на период до 2024 года» </w:t>
      </w:r>
      <w:r w:rsidR="00C77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Отделом культуры</w:t>
      </w:r>
      <w:r w:rsidRPr="00A843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предусмотрены средства на реализацию </w:t>
      </w:r>
      <w:r w:rsidR="00C77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Регионального проекта</w:t>
      </w:r>
      <w:r w:rsidR="00C77AD7" w:rsidRPr="00C77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«Культурная среда»</w:t>
      </w:r>
      <w:r w:rsidRPr="00A843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входящего в национальный проект «</w:t>
      </w:r>
      <w:r w:rsidR="00C77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Культура</w:t>
      </w:r>
      <w:r w:rsidRPr="00A843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», </w:t>
      </w:r>
      <w:r w:rsidR="00C77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</w:t>
      </w:r>
      <w:r w:rsidRPr="00A843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</w:t>
      </w:r>
      <w:r w:rsidR="00C77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A843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в сумме </w:t>
      </w:r>
      <w:r w:rsidR="00C77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4 390,0 тысяч</w:t>
      </w:r>
      <w:r w:rsidRPr="00A843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рублей, </w:t>
      </w:r>
      <w:r w:rsidR="00C77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</w:t>
      </w:r>
      <w:r w:rsidRPr="00A843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которые </w:t>
      </w:r>
      <w:r w:rsidR="00C77AD7" w:rsidRPr="00C77AD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приобретены музыкальные инструменты, оборудование и учебные материалы в муниципальное автономное учреждение дополнительного образования «Детская школа искусств» г. Новокубанска</w:t>
      </w:r>
      <w:r w:rsidR="00C77AD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.</w:t>
      </w:r>
    </w:p>
    <w:p w:rsidR="00A8432D" w:rsidRDefault="00CF116B" w:rsidP="00C3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16B">
        <w:rPr>
          <w:rFonts w:ascii="Times New Roman" w:eastAsia="Calibri" w:hAnsi="Times New Roman" w:cs="Times New Roman"/>
          <w:sz w:val="28"/>
          <w:szCs w:val="28"/>
        </w:rPr>
        <w:lastRenderedPageBreak/>
        <w:t>Прирост расходов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F116B">
        <w:rPr>
          <w:rFonts w:ascii="Times New Roman" w:eastAsia="Calibri" w:hAnsi="Times New Roman" w:cs="Times New Roman"/>
          <w:sz w:val="28"/>
          <w:szCs w:val="28"/>
        </w:rPr>
        <w:t xml:space="preserve"> году по отношению к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F116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CF116B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37 690,8 тысяч </w:t>
      </w:r>
      <w:r w:rsidRPr="00CF116B">
        <w:rPr>
          <w:rFonts w:ascii="Times New Roman" w:eastAsia="Calibri" w:hAnsi="Times New Roman" w:cs="Times New Roman"/>
          <w:sz w:val="28"/>
          <w:szCs w:val="28"/>
        </w:rPr>
        <w:t xml:space="preserve">рублей 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159,1 </w:t>
      </w:r>
      <w:r w:rsidRPr="00CF116B">
        <w:rPr>
          <w:rFonts w:ascii="Times New Roman" w:eastAsia="Calibri" w:hAnsi="Times New Roman" w:cs="Times New Roman"/>
          <w:sz w:val="28"/>
          <w:szCs w:val="28"/>
        </w:rPr>
        <w:t xml:space="preserve">%. Изменения обусловлены, в связи с повышением уровня минимального размера оплаты труда работников бюджетной сферы с </w:t>
      </w:r>
      <w:r>
        <w:rPr>
          <w:rFonts w:ascii="Times New Roman" w:eastAsia="Calibri" w:hAnsi="Times New Roman" w:cs="Times New Roman"/>
          <w:sz w:val="28"/>
          <w:szCs w:val="28"/>
        </w:rPr>
        <w:t>01 января 2024</w:t>
      </w:r>
      <w:r w:rsidRPr="00CF116B">
        <w:rPr>
          <w:rFonts w:ascii="Times New Roman" w:eastAsia="Calibri" w:hAnsi="Times New Roman" w:cs="Times New Roman"/>
          <w:sz w:val="28"/>
          <w:szCs w:val="28"/>
        </w:rPr>
        <w:t xml:space="preserve"> года, увеличением показателя среднемесячный доход от трудовой деятельности по категориям работников, указанных в Указах </w:t>
      </w:r>
      <w:r w:rsidR="00D87089">
        <w:rPr>
          <w:rFonts w:ascii="Times New Roman" w:eastAsia="Calibri" w:hAnsi="Times New Roman" w:cs="Times New Roman"/>
          <w:sz w:val="28"/>
          <w:szCs w:val="28"/>
        </w:rPr>
        <w:t>Президента Российской Федерации от 7 мая 2012 года №</w:t>
      </w:r>
      <w:r w:rsidRPr="00CF116B">
        <w:rPr>
          <w:rFonts w:ascii="Times New Roman" w:eastAsia="Calibri" w:hAnsi="Times New Roman" w:cs="Times New Roman"/>
          <w:sz w:val="28"/>
          <w:szCs w:val="28"/>
        </w:rPr>
        <w:t>597</w:t>
      </w:r>
      <w:r w:rsidR="00D87089">
        <w:rPr>
          <w:rFonts w:ascii="Times New Roman" w:eastAsia="Calibri" w:hAnsi="Times New Roman" w:cs="Times New Roman"/>
          <w:sz w:val="28"/>
          <w:szCs w:val="28"/>
        </w:rPr>
        <w:t xml:space="preserve"> «О мероприятиях по реализации государственной социальной политики»</w:t>
      </w:r>
      <w:r w:rsidR="00C32C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089">
        <w:rPr>
          <w:rFonts w:ascii="Times New Roman" w:eastAsia="Calibri" w:hAnsi="Times New Roman" w:cs="Times New Roman"/>
          <w:sz w:val="28"/>
          <w:szCs w:val="28"/>
        </w:rPr>
        <w:t xml:space="preserve">и          от 01 июня 2012 года №761 «О национальной </w:t>
      </w:r>
      <w:r w:rsidR="00EA6E45">
        <w:rPr>
          <w:rFonts w:ascii="Times New Roman" w:eastAsia="Calibri" w:hAnsi="Times New Roman" w:cs="Times New Roman"/>
          <w:sz w:val="28"/>
          <w:szCs w:val="28"/>
        </w:rPr>
        <w:t>стратегии действий в интересах детей на 2012-2017 годы»</w:t>
      </w:r>
      <w:r w:rsidR="00D87089">
        <w:rPr>
          <w:rFonts w:ascii="Times New Roman" w:eastAsia="Calibri" w:hAnsi="Times New Roman" w:cs="Times New Roman"/>
          <w:sz w:val="28"/>
          <w:szCs w:val="28"/>
        </w:rPr>
        <w:t xml:space="preserve">, (далее – Указы №597, №761), </w:t>
      </w:r>
      <w:r w:rsidR="00C32C63">
        <w:rPr>
          <w:rFonts w:ascii="Times New Roman" w:eastAsia="Calibri" w:hAnsi="Times New Roman" w:cs="Times New Roman"/>
          <w:sz w:val="28"/>
          <w:szCs w:val="28"/>
        </w:rPr>
        <w:t>а также в связи с осуществлением капитального ремонта м</w:t>
      </w:r>
      <w:r w:rsidR="00C32C63" w:rsidRPr="00C32C63">
        <w:rPr>
          <w:rFonts w:ascii="Times New Roman" w:eastAsia="Calibri" w:hAnsi="Times New Roman" w:cs="Times New Roman"/>
          <w:sz w:val="28"/>
          <w:szCs w:val="28"/>
        </w:rPr>
        <w:t>униципально</w:t>
      </w:r>
      <w:r w:rsidR="00C32C63">
        <w:rPr>
          <w:rFonts w:ascii="Times New Roman" w:eastAsia="Calibri" w:hAnsi="Times New Roman" w:cs="Times New Roman"/>
          <w:sz w:val="28"/>
          <w:szCs w:val="28"/>
        </w:rPr>
        <w:t>го автономного</w:t>
      </w:r>
      <w:r w:rsidR="00C32C63" w:rsidRPr="00C32C63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C32C63">
        <w:rPr>
          <w:rFonts w:ascii="Times New Roman" w:eastAsia="Calibri" w:hAnsi="Times New Roman" w:cs="Times New Roman"/>
          <w:sz w:val="28"/>
          <w:szCs w:val="28"/>
        </w:rPr>
        <w:t>я</w:t>
      </w:r>
      <w:r w:rsidR="00C32C63" w:rsidRPr="00C32C63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 «Детская школа искусств имени </w:t>
      </w:r>
      <w:proofErr w:type="spellStart"/>
      <w:r w:rsidR="00C32C63" w:rsidRPr="00C32C63">
        <w:rPr>
          <w:rFonts w:ascii="Times New Roman" w:eastAsia="Calibri" w:hAnsi="Times New Roman" w:cs="Times New Roman"/>
          <w:sz w:val="28"/>
          <w:szCs w:val="28"/>
        </w:rPr>
        <w:t>М.И.Глинки</w:t>
      </w:r>
      <w:proofErr w:type="spellEnd"/>
      <w:r w:rsidR="00C32C63" w:rsidRPr="00C32C63">
        <w:rPr>
          <w:rFonts w:ascii="Times New Roman" w:eastAsia="Calibri" w:hAnsi="Times New Roman" w:cs="Times New Roman"/>
          <w:sz w:val="28"/>
          <w:szCs w:val="28"/>
        </w:rPr>
        <w:t>» муниципального образования Новокубанский район</w:t>
      </w:r>
      <w:r w:rsidR="00A530AA">
        <w:rPr>
          <w:rFonts w:ascii="Times New Roman" w:eastAsia="Calibri" w:hAnsi="Times New Roman" w:cs="Times New Roman"/>
          <w:sz w:val="28"/>
          <w:szCs w:val="28"/>
        </w:rPr>
        <w:t xml:space="preserve">, проведением мероприятий </w:t>
      </w:r>
      <w:r w:rsidR="00D87089">
        <w:rPr>
          <w:rFonts w:ascii="Times New Roman" w:eastAsia="Calibri" w:hAnsi="Times New Roman" w:cs="Times New Roman"/>
          <w:sz w:val="28"/>
          <w:szCs w:val="28"/>
        </w:rPr>
        <w:t xml:space="preserve">– «100 - </w:t>
      </w:r>
      <w:proofErr w:type="spellStart"/>
      <w:r w:rsidR="00A530AA">
        <w:rPr>
          <w:rFonts w:ascii="Times New Roman" w:eastAsia="Calibri" w:hAnsi="Times New Roman" w:cs="Times New Roman"/>
          <w:sz w:val="28"/>
          <w:szCs w:val="28"/>
        </w:rPr>
        <w:t>летие</w:t>
      </w:r>
      <w:proofErr w:type="spellEnd"/>
      <w:r w:rsidR="00A530AA">
        <w:rPr>
          <w:rFonts w:ascii="Times New Roman" w:eastAsia="Calibri" w:hAnsi="Times New Roman" w:cs="Times New Roman"/>
          <w:sz w:val="28"/>
          <w:szCs w:val="28"/>
        </w:rPr>
        <w:t xml:space="preserve"> Новокубанского района</w:t>
      </w:r>
      <w:r w:rsidR="00D8708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D19D0" w:rsidRDefault="0035048A" w:rsidP="00553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Наибольшую долю в общем объеме </w:t>
      </w:r>
      <w:r w:rsidRPr="0035048A">
        <w:rPr>
          <w:rFonts w:ascii="Times New Roman" w:eastAsia="Calibri" w:hAnsi="Times New Roman" w:cs="Times New Roman"/>
          <w:sz w:val="28"/>
          <w:szCs w:val="28"/>
        </w:rPr>
        <w:t xml:space="preserve">расходов за 2024 год </w:t>
      </w:r>
      <w:r>
        <w:rPr>
          <w:rFonts w:ascii="Times New Roman" w:eastAsia="Calibri" w:hAnsi="Times New Roman" w:cs="Times New Roman"/>
          <w:sz w:val="28"/>
          <w:szCs w:val="28"/>
        </w:rPr>
        <w:t>составляют расходы</w:t>
      </w:r>
      <w:r w:rsidRPr="003504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3566">
        <w:rPr>
          <w:rFonts w:ascii="Times New Roman" w:eastAsia="Calibri" w:hAnsi="Times New Roman" w:cs="Times New Roman"/>
          <w:sz w:val="28"/>
          <w:szCs w:val="28"/>
        </w:rPr>
        <w:t xml:space="preserve">по кодам группы видов расходов классификации расходов бюджета </w:t>
      </w:r>
      <w:r w:rsidR="00BB115E">
        <w:rPr>
          <w:rFonts w:ascii="Times New Roman" w:eastAsia="Calibri" w:hAnsi="Times New Roman" w:cs="Times New Roman"/>
          <w:sz w:val="28"/>
          <w:szCs w:val="28"/>
        </w:rPr>
        <w:t>600</w:t>
      </w:r>
      <w:r w:rsidR="00BB115E" w:rsidRPr="00BB115E">
        <w:t xml:space="preserve"> </w:t>
      </w:r>
      <w:r w:rsidR="00BB115E">
        <w:rPr>
          <w:rFonts w:ascii="Times New Roman" w:hAnsi="Times New Roman" w:cs="Times New Roman"/>
          <w:sz w:val="28"/>
          <w:szCs w:val="28"/>
        </w:rPr>
        <w:t>«</w:t>
      </w:r>
      <w:r w:rsidR="00BB115E" w:rsidRPr="00BB115E">
        <w:rPr>
          <w:rFonts w:ascii="Times New Roman" w:eastAsia="Calibri" w:hAnsi="Times New Roman" w:cs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B115E">
        <w:rPr>
          <w:rFonts w:ascii="Times New Roman" w:eastAsia="Calibri" w:hAnsi="Times New Roman" w:cs="Times New Roman"/>
          <w:sz w:val="28"/>
          <w:szCs w:val="28"/>
        </w:rPr>
        <w:t>»</w:t>
      </w:r>
      <w:r w:rsidRPr="0035048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B115E">
        <w:rPr>
          <w:rFonts w:ascii="Times New Roman" w:eastAsia="Calibri" w:hAnsi="Times New Roman" w:cs="Times New Roman"/>
          <w:sz w:val="28"/>
          <w:szCs w:val="28"/>
        </w:rPr>
        <w:t>86 037,4</w:t>
      </w:r>
      <w:r w:rsidRPr="0035048A">
        <w:rPr>
          <w:rFonts w:ascii="Times New Roman" w:eastAsia="Calibri" w:hAnsi="Times New Roman" w:cs="Times New Roman"/>
          <w:sz w:val="28"/>
          <w:szCs w:val="28"/>
        </w:rPr>
        <w:t xml:space="preserve"> тысяч рублей или </w:t>
      </w:r>
      <w:r w:rsidR="00BB115E">
        <w:rPr>
          <w:rFonts w:ascii="Times New Roman" w:eastAsia="Calibri" w:hAnsi="Times New Roman" w:cs="Times New Roman"/>
          <w:sz w:val="28"/>
          <w:szCs w:val="28"/>
        </w:rPr>
        <w:t>84,8</w:t>
      </w:r>
      <w:r w:rsidRPr="0035048A">
        <w:rPr>
          <w:rFonts w:ascii="Times New Roman" w:eastAsia="Calibri" w:hAnsi="Times New Roman" w:cs="Times New Roman"/>
          <w:sz w:val="28"/>
          <w:szCs w:val="28"/>
        </w:rPr>
        <w:t xml:space="preserve"> % к общему факти</w:t>
      </w:r>
      <w:r w:rsidR="002C199B">
        <w:rPr>
          <w:rFonts w:ascii="Times New Roman" w:eastAsia="Calibri" w:hAnsi="Times New Roman" w:cs="Times New Roman"/>
          <w:sz w:val="28"/>
          <w:szCs w:val="28"/>
        </w:rPr>
        <w:t>ческому объему расходов</w:t>
      </w:r>
      <w:r w:rsidR="00BB115E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BB115E" w:rsidRDefault="00BB115E" w:rsidP="00BB1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15E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>
        <w:rPr>
          <w:rFonts w:ascii="Times New Roman" w:eastAsia="Calibri" w:hAnsi="Times New Roman" w:cs="Times New Roman"/>
          <w:sz w:val="28"/>
          <w:szCs w:val="28"/>
        </w:rPr>
        <w:t>по коду группы видов расходов классификации расходов бюджета 100 «</w:t>
      </w:r>
      <w:r w:rsidRPr="00BB115E">
        <w:rPr>
          <w:rFonts w:ascii="Times New Roman" w:eastAsia="Calibri" w:hAnsi="Times New Roman" w:cs="Times New Roman"/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- 9 204,0 тысяч рублей или 9,1 %, </w:t>
      </w:r>
      <w:r w:rsidRPr="00BB115E">
        <w:rPr>
          <w:rFonts w:ascii="Times New Roman" w:eastAsia="Calibri" w:hAnsi="Times New Roman" w:cs="Times New Roman"/>
          <w:sz w:val="28"/>
          <w:szCs w:val="28"/>
        </w:rPr>
        <w:t xml:space="preserve">по иным кодам видов расходов классификации расходов бюджетов составляют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6 250,8 тысяч рублей или 6,1 </w:t>
      </w:r>
      <w:r w:rsidRPr="00BB115E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>
        <w:rPr>
          <w:rFonts w:ascii="Times New Roman" w:eastAsia="Calibri" w:hAnsi="Times New Roman" w:cs="Times New Roman"/>
          <w:sz w:val="28"/>
          <w:szCs w:val="28"/>
        </w:rPr>
        <w:t>к общему</w:t>
      </w:r>
      <w:r w:rsidRPr="00BB115E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у анализируемых расходов за</w:t>
      </w:r>
      <w:r w:rsidRPr="00BB115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B115E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27249F" w:rsidRDefault="0027249F" w:rsidP="00BB1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Исполнение возложенных полномочий в 2024 году осуществлялось </w:t>
      </w:r>
      <w:r w:rsidR="00D87089">
        <w:rPr>
          <w:rFonts w:ascii="Times New Roman" w:eastAsia="Calibri" w:hAnsi="Times New Roman" w:cs="Times New Roman"/>
          <w:sz w:val="28"/>
          <w:szCs w:val="28"/>
        </w:rPr>
        <w:t>работниками, средняя численность которых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состоянию на 01.01.2025 года</w:t>
      </w:r>
      <w:r w:rsidR="00D87089">
        <w:rPr>
          <w:rFonts w:ascii="Times New Roman" w:eastAsia="Calibri" w:hAnsi="Times New Roman" w:cs="Times New Roman"/>
          <w:sz w:val="28"/>
          <w:szCs w:val="28"/>
        </w:rPr>
        <w:t xml:space="preserve"> составила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27249F" w:rsidRDefault="0027249F" w:rsidP="00BB1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-3 человека Отдела культуры;</w:t>
      </w:r>
    </w:p>
    <w:p w:rsidR="0027249F" w:rsidRDefault="008801D0" w:rsidP="00BB1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-76 человек подведомственных учреждений, которые обеспечивают культурное и библиотечное обслуживание населения Новокубанского района, осуществляют деятельность в сфере дополнительного образования и обеспечивают функционирование деятельности учреждений. </w:t>
      </w:r>
    </w:p>
    <w:p w:rsidR="0027249F" w:rsidRDefault="008801D0" w:rsidP="00BB1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1D0">
        <w:rPr>
          <w:rFonts w:ascii="Times New Roman" w:eastAsia="Calibri" w:hAnsi="Times New Roman" w:cs="Times New Roman"/>
          <w:sz w:val="28"/>
          <w:szCs w:val="28"/>
        </w:rPr>
        <w:t xml:space="preserve">Общая </w:t>
      </w:r>
      <w:r>
        <w:rPr>
          <w:rFonts w:ascii="Times New Roman" w:eastAsia="Calibri" w:hAnsi="Times New Roman" w:cs="Times New Roman"/>
          <w:sz w:val="28"/>
          <w:szCs w:val="28"/>
        </w:rPr>
        <w:t>среднесписочная</w:t>
      </w:r>
      <w:r w:rsidRPr="008801D0">
        <w:rPr>
          <w:rFonts w:ascii="Times New Roman" w:eastAsia="Calibri" w:hAnsi="Times New Roman" w:cs="Times New Roman"/>
          <w:sz w:val="28"/>
          <w:szCs w:val="28"/>
        </w:rPr>
        <w:t xml:space="preserve"> численность сотрудников </w:t>
      </w:r>
      <w:r>
        <w:rPr>
          <w:rFonts w:ascii="Times New Roman" w:eastAsia="Calibri" w:hAnsi="Times New Roman" w:cs="Times New Roman"/>
          <w:sz w:val="28"/>
          <w:szCs w:val="28"/>
        </w:rPr>
        <w:t>учреждений дополнительного образования составила</w:t>
      </w:r>
      <w:r w:rsidRPr="008801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56 человека</w:t>
      </w:r>
      <w:r w:rsidR="00D87089">
        <w:rPr>
          <w:rFonts w:ascii="Times New Roman" w:eastAsia="Calibri" w:hAnsi="Times New Roman" w:cs="Times New Roman"/>
          <w:sz w:val="28"/>
          <w:szCs w:val="28"/>
        </w:rPr>
        <w:t>, в том числе,</w:t>
      </w:r>
      <w:r w:rsidRPr="008801D0">
        <w:rPr>
          <w:rFonts w:ascii="Times New Roman" w:eastAsia="Calibri" w:hAnsi="Times New Roman" w:cs="Times New Roman"/>
          <w:sz w:val="28"/>
          <w:szCs w:val="28"/>
        </w:rPr>
        <w:t xml:space="preserve"> педагогических работников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организаций, реализующих программы дополнительного образования детей </w:t>
      </w:r>
      <w:r w:rsidR="0064717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174">
        <w:rPr>
          <w:rFonts w:ascii="Times New Roman" w:eastAsia="Calibri" w:hAnsi="Times New Roman" w:cs="Times New Roman"/>
          <w:sz w:val="28"/>
          <w:szCs w:val="28"/>
        </w:rPr>
        <w:t>37 человек</w:t>
      </w:r>
      <w:r w:rsidRPr="008801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0F7E" w:rsidRDefault="00B50F7E" w:rsidP="00BB1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Указами №597, №761 необходимо ежегодно обеспечивать безусловное достижение целевых показателей уровней заработной платы</w:t>
      </w:r>
      <w:r w:rsidR="000135EC">
        <w:rPr>
          <w:rFonts w:ascii="Times New Roman" w:eastAsia="Calibri" w:hAnsi="Times New Roman" w:cs="Times New Roman"/>
          <w:sz w:val="28"/>
          <w:szCs w:val="28"/>
        </w:rPr>
        <w:t xml:space="preserve"> отдельных категорий работников, так уровень заработной платы работников учреждений культуры на 2024 год – 51 000,</w:t>
      </w:r>
      <w:r w:rsidR="002C199B">
        <w:rPr>
          <w:rFonts w:ascii="Times New Roman" w:eastAsia="Calibri" w:hAnsi="Times New Roman" w:cs="Times New Roman"/>
          <w:sz w:val="28"/>
          <w:szCs w:val="28"/>
        </w:rPr>
        <w:t>0 рублей, педагогических работников учреждений дополнительного образования детей – 56 553,0 рубля.</w:t>
      </w:r>
    </w:p>
    <w:p w:rsidR="00BB115E" w:rsidRDefault="00170476" w:rsidP="00553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 работников учреждений культуры и педагогических работников учреждений дополнительного образования детей за 2023 и 2024 годы</w:t>
      </w:r>
      <w:r w:rsidR="002C199B">
        <w:rPr>
          <w:rFonts w:ascii="Times New Roman" w:hAnsi="Times New Roman" w:cs="Times New Roman"/>
          <w:sz w:val="28"/>
          <w:szCs w:val="28"/>
        </w:rPr>
        <w:t xml:space="preserve"> по</w:t>
      </w:r>
      <w:r w:rsidR="002C199B" w:rsidRPr="002C199B">
        <w:rPr>
          <w:rFonts w:ascii="Times New Roman" w:hAnsi="Times New Roman" w:cs="Times New Roman"/>
          <w:sz w:val="28"/>
          <w:szCs w:val="28"/>
        </w:rPr>
        <w:t xml:space="preserve"> </w:t>
      </w:r>
      <w:r w:rsidR="002C199B">
        <w:rPr>
          <w:rFonts w:ascii="Times New Roman" w:hAnsi="Times New Roman" w:cs="Times New Roman"/>
          <w:sz w:val="28"/>
          <w:szCs w:val="28"/>
        </w:rPr>
        <w:t>Отделу культуры</w:t>
      </w:r>
      <w:r w:rsidR="002C199B" w:rsidRPr="002C1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представлена в Таблице 2.</w:t>
      </w:r>
    </w:p>
    <w:p w:rsidR="00170476" w:rsidRDefault="00170476" w:rsidP="001704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5F6401" w:rsidRDefault="00783E18" w:rsidP="005F64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r w:rsidR="00170476">
        <w:rPr>
          <w:rFonts w:ascii="Times New Roman" w:hAnsi="Times New Roman" w:cs="Times New Roman"/>
          <w:sz w:val="28"/>
          <w:szCs w:val="28"/>
        </w:rPr>
        <w:t xml:space="preserve"> заработная плата работников учреждений культуры и педагогических работников учреждений дополнительного образования детей за 2023 и 2024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3E18" w:rsidRPr="005F6401" w:rsidTr="00783E18">
        <w:tc>
          <w:tcPr>
            <w:tcW w:w="2407" w:type="dxa"/>
          </w:tcPr>
          <w:p w:rsidR="00783E18" w:rsidRPr="005F6401" w:rsidRDefault="00783E18" w:rsidP="0017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7" w:type="dxa"/>
          </w:tcPr>
          <w:p w:rsidR="00783E18" w:rsidRPr="005F6401" w:rsidRDefault="00783E18" w:rsidP="0017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07" w:type="dxa"/>
          </w:tcPr>
          <w:p w:rsidR="00783E18" w:rsidRPr="005F6401" w:rsidRDefault="00783E18" w:rsidP="0017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08" w:type="dxa"/>
          </w:tcPr>
          <w:p w:rsidR="00783E18" w:rsidRPr="005F6401" w:rsidRDefault="005F6401" w:rsidP="0017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роста, %</w:t>
            </w:r>
          </w:p>
        </w:tc>
      </w:tr>
      <w:tr w:rsidR="00783E18" w:rsidRPr="005F6401" w:rsidTr="00783E18">
        <w:tc>
          <w:tcPr>
            <w:tcW w:w="2407" w:type="dxa"/>
          </w:tcPr>
          <w:p w:rsidR="00783E18" w:rsidRPr="005F6401" w:rsidRDefault="00783E18" w:rsidP="002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1">
              <w:rPr>
                <w:rFonts w:ascii="Times New Roman" w:hAnsi="Times New Roman" w:cs="Times New Roman"/>
                <w:sz w:val="24"/>
                <w:szCs w:val="24"/>
              </w:rPr>
              <w:t>Работники учреждений культуры</w:t>
            </w:r>
            <w:r w:rsidR="005F6401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407" w:type="dxa"/>
          </w:tcPr>
          <w:p w:rsidR="00783E18" w:rsidRPr="005F6401" w:rsidRDefault="005F6401" w:rsidP="0017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1">
              <w:rPr>
                <w:rFonts w:ascii="Times New Roman" w:hAnsi="Times New Roman" w:cs="Times New Roman"/>
                <w:sz w:val="24"/>
                <w:szCs w:val="24"/>
              </w:rPr>
              <w:t>43 747</w:t>
            </w:r>
          </w:p>
        </w:tc>
        <w:tc>
          <w:tcPr>
            <w:tcW w:w="2407" w:type="dxa"/>
          </w:tcPr>
          <w:p w:rsidR="00783E18" w:rsidRPr="005F6401" w:rsidRDefault="005F6401" w:rsidP="0017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1">
              <w:rPr>
                <w:rFonts w:ascii="Times New Roman" w:hAnsi="Times New Roman" w:cs="Times New Roman"/>
                <w:sz w:val="24"/>
                <w:szCs w:val="24"/>
              </w:rPr>
              <w:t>53 313</w:t>
            </w:r>
          </w:p>
        </w:tc>
        <w:tc>
          <w:tcPr>
            <w:tcW w:w="2408" w:type="dxa"/>
          </w:tcPr>
          <w:p w:rsidR="00783E18" w:rsidRPr="005F6401" w:rsidRDefault="005F6401" w:rsidP="0017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1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783E18" w:rsidRPr="005F6401" w:rsidTr="00783E18">
        <w:tc>
          <w:tcPr>
            <w:tcW w:w="2407" w:type="dxa"/>
          </w:tcPr>
          <w:p w:rsidR="00783E18" w:rsidRPr="005F6401" w:rsidRDefault="00783E18" w:rsidP="002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учреждений дополнительного образования</w:t>
            </w:r>
            <w:r w:rsidR="005F6401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407" w:type="dxa"/>
          </w:tcPr>
          <w:p w:rsidR="00783E18" w:rsidRPr="005F6401" w:rsidRDefault="005F6401" w:rsidP="0017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1">
              <w:rPr>
                <w:rFonts w:ascii="Times New Roman" w:hAnsi="Times New Roman" w:cs="Times New Roman"/>
                <w:sz w:val="24"/>
                <w:szCs w:val="24"/>
              </w:rPr>
              <w:t>41 371</w:t>
            </w:r>
          </w:p>
        </w:tc>
        <w:tc>
          <w:tcPr>
            <w:tcW w:w="2407" w:type="dxa"/>
          </w:tcPr>
          <w:p w:rsidR="00783E18" w:rsidRPr="005F6401" w:rsidRDefault="005F6401" w:rsidP="0017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1">
              <w:rPr>
                <w:rFonts w:ascii="Times New Roman" w:hAnsi="Times New Roman" w:cs="Times New Roman"/>
                <w:sz w:val="24"/>
                <w:szCs w:val="24"/>
              </w:rPr>
              <w:t>56 939</w:t>
            </w:r>
          </w:p>
        </w:tc>
        <w:tc>
          <w:tcPr>
            <w:tcW w:w="2408" w:type="dxa"/>
          </w:tcPr>
          <w:p w:rsidR="00783E18" w:rsidRPr="005F6401" w:rsidRDefault="005F6401" w:rsidP="0017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1">
              <w:rPr>
                <w:rFonts w:ascii="Times New Roman" w:hAnsi="Times New Roman" w:cs="Times New Roman"/>
                <w:sz w:val="24"/>
                <w:szCs w:val="24"/>
              </w:rPr>
              <w:t>137,6</w:t>
            </w:r>
          </w:p>
        </w:tc>
      </w:tr>
    </w:tbl>
    <w:p w:rsidR="00B50F7E" w:rsidRPr="00B50F7E" w:rsidRDefault="00B50F7E" w:rsidP="00B50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F7E">
        <w:rPr>
          <w:rFonts w:ascii="Times New Roman" w:eastAsia="Calibri" w:hAnsi="Times New Roman" w:cs="Times New Roman"/>
          <w:sz w:val="28"/>
          <w:szCs w:val="28"/>
        </w:rPr>
        <w:t>Положительным моментом исполнения бюджета Отдела культуры является:</w:t>
      </w:r>
    </w:p>
    <w:p w:rsidR="00B50F7E" w:rsidRPr="00B50F7E" w:rsidRDefault="00B50F7E" w:rsidP="00B50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F7E">
        <w:rPr>
          <w:rFonts w:ascii="Times New Roman" w:eastAsia="Calibri" w:hAnsi="Times New Roman" w:cs="Times New Roman"/>
          <w:sz w:val="28"/>
          <w:szCs w:val="28"/>
        </w:rPr>
        <w:t>-ежегодный высокий процент исполнения бюджета;</w:t>
      </w:r>
    </w:p>
    <w:p w:rsidR="003C40DA" w:rsidRDefault="00B50F7E" w:rsidP="00B50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F7E">
        <w:rPr>
          <w:rFonts w:ascii="Times New Roman" w:eastAsia="Calibri" w:hAnsi="Times New Roman" w:cs="Times New Roman"/>
          <w:sz w:val="28"/>
          <w:szCs w:val="28"/>
        </w:rPr>
        <w:t>-достижение целевых показателей средней заработной платы работников учреждений культуры и педагогических работников учреждений дополнительного образования детей в целях исполнения Указов № 597, № 761.</w:t>
      </w:r>
    </w:p>
    <w:p w:rsidR="003C40DA" w:rsidRPr="003C40DA" w:rsidRDefault="003C40DA" w:rsidP="003C40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0DA">
        <w:rPr>
          <w:rFonts w:ascii="Times New Roman" w:eastAsia="Calibri" w:hAnsi="Times New Roman" w:cs="Times New Roman"/>
          <w:sz w:val="28"/>
          <w:szCs w:val="28"/>
        </w:rPr>
        <w:t>Предложения по результатам обзора бюджетных расходов:</w:t>
      </w:r>
    </w:p>
    <w:p w:rsidR="003C40DA" w:rsidRPr="003C40DA" w:rsidRDefault="003C40DA" w:rsidP="003C40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0DA">
        <w:rPr>
          <w:rFonts w:ascii="Times New Roman" w:eastAsia="Calibri" w:hAnsi="Times New Roman" w:cs="Times New Roman"/>
          <w:sz w:val="28"/>
          <w:szCs w:val="28"/>
        </w:rPr>
        <w:t>в целях повышения эффективности расходования бюджетных средств, осуществлять закупку товаров, работ, услуг с применением конкурентных способов закупок;</w:t>
      </w:r>
    </w:p>
    <w:p w:rsidR="003C40DA" w:rsidRPr="003C40DA" w:rsidRDefault="003C40DA" w:rsidP="003C40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0DA">
        <w:rPr>
          <w:rFonts w:ascii="Times New Roman" w:eastAsia="Calibri" w:hAnsi="Times New Roman" w:cs="Times New Roman"/>
          <w:sz w:val="28"/>
          <w:szCs w:val="28"/>
        </w:rPr>
        <w:t>проводить детальную оценку эффективности выполнения муниципальных заданий, на предмет выявления неэффективных расходов, включаемых в общий объем нормативных затрат на выполнение утвержденного объема муниципального задания по каждому учреждению (в случае установления неэффективности таких расходов, осуществлять их за счет иной приносящей доход деятельности)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0476" w:rsidRPr="00553CC0" w:rsidRDefault="00170476" w:rsidP="005F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0476" w:rsidRPr="00553CC0" w:rsidSect="002724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5E"/>
    <w:rsid w:val="000135EC"/>
    <w:rsid w:val="000209E6"/>
    <w:rsid w:val="000D4ED1"/>
    <w:rsid w:val="001667F0"/>
    <w:rsid w:val="00170476"/>
    <w:rsid w:val="0027249F"/>
    <w:rsid w:val="002C199B"/>
    <w:rsid w:val="0035048A"/>
    <w:rsid w:val="00394B5A"/>
    <w:rsid w:val="003C40DA"/>
    <w:rsid w:val="003D2F56"/>
    <w:rsid w:val="003E3163"/>
    <w:rsid w:val="004123D0"/>
    <w:rsid w:val="0045110E"/>
    <w:rsid w:val="00463139"/>
    <w:rsid w:val="004B76CC"/>
    <w:rsid w:val="004D19D0"/>
    <w:rsid w:val="00524881"/>
    <w:rsid w:val="00553CC0"/>
    <w:rsid w:val="005E6375"/>
    <w:rsid w:val="005F6401"/>
    <w:rsid w:val="00617616"/>
    <w:rsid w:val="00632CCF"/>
    <w:rsid w:val="006407D9"/>
    <w:rsid w:val="00647174"/>
    <w:rsid w:val="006F1483"/>
    <w:rsid w:val="00783E18"/>
    <w:rsid w:val="007F56A6"/>
    <w:rsid w:val="008023C7"/>
    <w:rsid w:val="00805A3F"/>
    <w:rsid w:val="00822B3B"/>
    <w:rsid w:val="008405A5"/>
    <w:rsid w:val="00862D27"/>
    <w:rsid w:val="00864EA1"/>
    <w:rsid w:val="008801D0"/>
    <w:rsid w:val="009067E6"/>
    <w:rsid w:val="00993B1B"/>
    <w:rsid w:val="00A046C1"/>
    <w:rsid w:val="00A13566"/>
    <w:rsid w:val="00A530AA"/>
    <w:rsid w:val="00A75E5A"/>
    <w:rsid w:val="00A8432D"/>
    <w:rsid w:val="00B50F7E"/>
    <w:rsid w:val="00BB115E"/>
    <w:rsid w:val="00BB4795"/>
    <w:rsid w:val="00BD2544"/>
    <w:rsid w:val="00C32C63"/>
    <w:rsid w:val="00C77AD7"/>
    <w:rsid w:val="00CA709C"/>
    <w:rsid w:val="00CC035F"/>
    <w:rsid w:val="00CE32CC"/>
    <w:rsid w:val="00CF116B"/>
    <w:rsid w:val="00D201B9"/>
    <w:rsid w:val="00D40A1F"/>
    <w:rsid w:val="00D5268A"/>
    <w:rsid w:val="00D8475E"/>
    <w:rsid w:val="00D87089"/>
    <w:rsid w:val="00DA6F1D"/>
    <w:rsid w:val="00DC55AD"/>
    <w:rsid w:val="00E2445E"/>
    <w:rsid w:val="00EA6E45"/>
    <w:rsid w:val="00EC4C87"/>
    <w:rsid w:val="00EE5032"/>
    <w:rsid w:val="00F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4727D-0690-41D3-A702-932D03C3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6C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0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Шмойлова Наталья Николаевна</dc:creator>
  <cp:keywords/>
  <dc:description/>
  <cp:lastModifiedBy>Шмойлова Наталья Николаевна</cp:lastModifiedBy>
  <cp:revision>13</cp:revision>
  <cp:lastPrinted>2024-08-12T06:52:00Z</cp:lastPrinted>
  <dcterms:created xsi:type="dcterms:W3CDTF">2025-05-12T12:46:00Z</dcterms:created>
  <dcterms:modified xsi:type="dcterms:W3CDTF">2025-05-14T08:02:00Z</dcterms:modified>
</cp:coreProperties>
</file>